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4" w:rsidRPr="00D45B64" w:rsidRDefault="00D45B64" w:rsidP="00D45B64">
      <w:pPr>
        <w:spacing w:after="120" w:line="288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Адаптация к детскому саду. Как помочь ребенку?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Кажется, еще вчера ваш малыш делал свои первые шаги... Время летит незаметно, и вот уже маме пора выходить на работу — а это значит, что пришло время отдавать его в детский сад. Что ждет вашего кроху за стенами садика, быстро ли он привыкнет, будет ли часто болеть... Вопросы, сомнения, переживания естественны для родителей, ведь на 4-5 лет детский сад станет частью вашей жизни, от него во многом будет зависеть и развитие, и здоровье, и душевное благополучие ребенка. Поэтому очень важно, сможет ли ваш малыш успешно адаптироваться к детскому саду, и помочь ему в этом — задача не только воспитателей. В первую очередь — это забота мамы и папы.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Пожалуй, один из первых вопросов, который встает перед родителями — это вопрос о возрасте, с которого ребенку лучше начинать посещение детского сада. По мнению психологов, раньше 3,5-4 лет с садиком торопиться не стоит — в этом возрасте малыш уже больше понимает и осознает, проявляет самостоятельность, владеет речью, с ним можно договариваться. С другой стороны, в этом возрасте привычки, характер ребенка уже во многом сформированы, и ему может быть 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трудно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принять для себя ту коллективную систему, которую представляет из себя муниципальный </w:t>
      </w:r>
      <w:hyperlink r:id="rId5" w:tooltip="Детский сад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детский сад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 тому же далеко не всегда у родителей есть возможность так долго находиться с ребенком в декретном отпуске. Поэтому большинство детей начинает посещать детский сад около 2 лет.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с выбора детского сада тоже стоит часто очень остро. Перед тем, как вставать на очередь в садик, полезно будет поговорить с родителями, чьи дети посещают приглянувшийся детский сад, почитать отзывы о детских садах. Стоит пройтись по близлежащим садикам, посмотреть, как гуляют дети, поговорить с воспитателями, заведующими — ведь именно от воспитателя во многом зависит, будет ли ребенок посещать детский сад с удовольствием.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 так важно, насколько "элитным" будет садик, как то, к какому воспитателю попадет ваш ребенок. Узнайте, по какой программе работает детский сад, в который вы планируете пойти (в садиках тоже есть разные образовательные программы, например, программа </w:t>
      </w:r>
      <w:proofErr w:type="spell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Венгера</w:t>
      </w:r>
      <w:proofErr w:type="spell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"Развитие", программы "Детство", "Радуга" и другие), хотя образовательная программа в садике имеет, на мой взгляд, скорее второстепенное значение. Также каждый садик выбирает для своей работы одно или несколько приоритетных направлений в образовании и воспитании (например, есть садики с эстетическим уклоном, оздоровительным, спортивным, развивающим, художественным, музыкальным и т.п.).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Если есть выбор — желательно, чтобы садик находился недалеко от дома, если дорога в садик будет слишком длинной, то это, как и необходимость раннего подъема, будет утомлять ребенка. Если у вашего малыша имеются какие-то особенности в здоровье или развитии, лучше, чтобы он попал в специализированный садик 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логопедический, ортопедический, детский сад для часто болеющих детей, детский сад для детей с нарушениями зрения, слуха). В таких садиках обычно малокомплектные группы, с детьми помимо воспитателя занимаются профильные специалисты, проводятся лечебные и профилактические процедуры, специальные занятия. Единственный минус — в них обычно не принимают детей раньше 3-4 лет.</w:t>
      </w:r>
    </w:p>
    <w:p w:rsidR="00D45B64" w:rsidRPr="00D45B64" w:rsidRDefault="00D45B64" w:rsidP="00D45B6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Подготовка к детскому саду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Готовиться к переменам желательно за несколько месяцев до начала посещения садика.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Особенно тяжело вливаются в коллектив детского сада застенчивые, пугливые дети. Если ваш ребенок сторонится незнакомых людей, на детской площадке боится отпустить вас, подойти к другим детям, даже самая хорошая воспитательница не спасет его от </w:t>
      </w:r>
      <w:proofErr w:type="spell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дезадаптации</w:t>
      </w:r>
      <w:proofErr w:type="spell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ведь для таких детишек стресс от посещения детского садика будет во много раз усиливаться раз от раза. 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 Если вы пришли на детскую площадку, покажите малышу, как можно попросить игрушку, предложить поменяться, пригласить другого ребенка в игру или спросить разрешения поиграть вместе.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 Попробуйте </w:t>
      </w: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 прогулках организовать игры для детишек — пусть это будет даже самая обычная игра в мяч — главное, чтобы малыш увидел, что играть вместе с другими детьми может быть очень весело. Запишитесь, если у вас есть такая возможность, в детский клуб или центр развития. Узнайте, есть ли в вашем садике группа кратковременного пребывания. Обычно в такие группы набирают детей до 2 лет, и они приходят туда 2-3 раза в неделю на 2-3 часа вместе с мамой. Идеальный вариант — если в такой группе с ребенком будет заниматься воспитатель, который в дальнейшем будет вести ясельную группу.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Познакомитесь с режимом дня того детского садика, в который вы планируете ходить, и постепенно начинайте приучать к нему своего малыша. Этот режим примерно одинаков для всех детских садов и может отличаться где-то на полчаса. Обычно в 8.30 в садиках дети завтракают, с 9 до 10 утра с ними проводятся занятия, затем примерно до 11.30 дети гуляют, около 12 часов обед, в 12.30&amp;-13.00 — сон 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15.00-15.30. После пробуждения детей ждет полдник, затем они опять выходят на прогулку (в теплое время года) или играют в группе. Ужин начинается около 5 часов.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 крохам во время сна, если дома их днем не укладывали спать. Поэтому очень важно, чтобы с 13 до 15 малыш привыкал находиться в кровати. Если он не может заснуть — приучайте его просто спокойно лежать. Чаще всего в садиках воспитатели не уделяют персональное внимание "неспящим" детям (то есть их все равно заставляют тихо лежать). Если ваш кроха отказывается лежать в кроватке, то время, в течение которого вам придется забирать своего малыша до сна, может сильно затянутся.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Играйте с ребенком в "детский сад", рассказывайте ему о детском садике. О том, что если </w:t>
      </w:r>
      <w:hyperlink r:id="rId6" w:tooltip="Школа мам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мама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 папа работают, то они отводят своих деток в детский сад, туда, где много других ребят, где есть интересные </w:t>
      </w:r>
      <w:hyperlink r:id="rId7" w:tooltip="Игрушки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игрушки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Попросите у заведующей садиком, в который вы записались, разрешения прийти поиграть на площадку во время прогулки (лучше во второй половине дня, когда за детьми начинают приходить родители). Пусть малыш посмотрит, как дети гуляют, как с ними занимается воспитатель.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Играйте в игры 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Если вы знаете, что в скором времени ребенок начнет посещать детский сад, снимите с него памперс (пусть даже на первых порах вам придется носить с собой запасную одежду и постоянно вытирать лужи). Приучайте малыша к горшку (унитазу) — обычно в ясельках есть и то, и другое. Нужно, чтобы он, по крайней мере, спокойно относился к высаживанию.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</w:t>
      </w: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гораздо проще включить ребенку мультики и, пока он, открыв рот, их смотрит, вливать туда суп. Но если ребенок 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привыкнет так есть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яслях,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 иммунитета — у одних детей все выльется в недельный насморк, а у других — в отит, </w:t>
      </w:r>
      <w:hyperlink r:id="rId8" w:tooltip="Лечение обструктивного бронхита 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бронхит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пневмонию. Стресс, который ребенок переживает в новых условиях, сам по себе тоже снижает защитные силы организма.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Самый просто способ укрепить </w:t>
      </w:r>
      <w:hyperlink r:id="rId9" w:tooltip="Иммунитет — с колыбели и на всю жизнь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иммунитет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ºС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колготки ему уже не нужны), ходите в гости, не бойтесь давать сок из холодильника.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 </w:t>
      </w:r>
      <w:hyperlink r:id="rId10" w:tooltip="Закаливание детей первого года жизни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закаливанию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ребенка — начинайте постепенно приучать его к обливаниям холодной водой, запишитесь с ним в бассейн.</w:t>
      </w:r>
    </w:p>
    <w:p w:rsidR="00D45B64" w:rsidRPr="00D45B64" w:rsidRDefault="00D45B64" w:rsidP="00D45B6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color w:val="943634" w:themeColor="accent2" w:themeShade="BF"/>
          <w:sz w:val="27"/>
          <w:szCs w:val="27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color w:val="943634" w:themeColor="accent2" w:themeShade="BF"/>
          <w:sz w:val="27"/>
          <w:szCs w:val="27"/>
          <w:lang w:eastAsia="ru-RU"/>
        </w:rPr>
        <w:t>Здравствуй, детский сад!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вы все делали правильно, то к началу посещения садика малыш уже будет знать, что такое детский сад, зачем он будет туда ходить. И хотя воспитатели и говорят, что для садика ребенку уметь ничего не нужно (всему научим), все-таки ребенку будет лучше, если он уже будет уметь самостоятельно пользоваться ложкой и горшком, принимать активное участие в одевании, мытье рук. Будет готов к общению со сверстниками (хотя бы на уровне: поздороваться, попросить игрушку), не будет стесняться обращаться за помощью к воспитателю и будет положительно настроен на посещение детского сада.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 мой взгляд, приводить ребенка в садик лучше летом (конец июля — август или в самом начале учебного года), наихудший — конец осени, зима, начало весны — на этот период приходится наибольшая заболеваемость гриппом и ОРВИ. Муниципальные садики, как и другие образовательные учреждения, занятия проводят с сентября по май, поэтому желательно, чтобы до начала учебного года ребенок уже привык к садику, тогда он сможет принимать активное участие в занятиях вместе с другими детьми.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Итак, ваш ребенок 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Некоторые при этом все время ищут контакта с воспитателем, некоторые, наоборот, замыкаются в себе, отказываясь от общения и с детьми, и 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взрослыми. И это нормально —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Меняется и поведение детей после садика —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переживания и нервное напряжение. Некоторые дети могут даже "регрессировать" —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 это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психоэмоциональное напряжение и успокоиться. Ни в коем случае не ругайте его за то, что он снова "впал в детство", стал хуже себя вести — отнеситесь к этому с пониманием.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долго может протекать адаптационный период? Это зависит и от характера, и от темперамента, и от состояния здоровья ребенка. Деткам — интровертам привыкать к садику сложнее, чем детям-экстравертам, дети с ослабленным здоровьем (даже если им нравится в садике) часто болеют, что тоже отрицательно сказывается на продолжительности адаптации. Считается, что адаптация к садику в среднем длится 1-2 месяца, но у кого-то этот период может растянуться на полгода и больше.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D45B64" w:rsidRPr="00D45B64" w:rsidRDefault="00D45B64" w:rsidP="00D45B6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  <w:lang w:eastAsia="ru-RU"/>
        </w:rPr>
        <w:t>Что можно сделать, чтобы облегчить этот сложный период?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Самое главное — ваше эмоциональное состояние! Принимаете ли вы для себя то, что ваш ребенок будет посещать детский сад. Если вы негативно относитесь к садику, испытываете чувство вины за то, что приводите туда ребенка, и не ждете от садика ничего хорошего — ваш ребенок обязательно будет чувствовать то же самое. Если для вас садик — это новый этап в жизни вашего ребенка, вы уверены в необходимости его посещения, в том, что ребенку в нем будет хорошо — эти же чувства будут передаваться и ему.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 </w:t>
      </w:r>
      <w:hyperlink r:id="rId11" w:tooltip="Современные стратегии воспитания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воспитания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принятых в вашей семье —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Обговорите с воспитателем режим посещения на период адаптации. Обычно он планируется строго индивидуально и зависит от особенностей ребенка. Кто-то уже через неделю остается на сон, кто-то в течение месяца ходит с плачем только до обеда.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 любом случае первые дни ребенка приводят в садик на 1,5-2 часа. Если воспитатель разрешает, можете посидеть с малышом в группе, чтобы резкое расставание с мамой не стало для него сильным стрессом. Как один из вариантов — ребенка приводят на час — полтора на прогулку, затем он начинает оставаться в группе до обеда. Конечно, в идеале привыкание к садику должно быть постепенным, и следовать вы должны желаниям ребенка: сначала вы полгода ходите в кратковременную группу вместе с ним, затем около двух недель приводите на прогулку, затем еще две недели он приходит с утра на два часа. Потом в течение 2-3 недель малыш остается только до обеда, затем еще неделю-две вы забираете его сразу после сна.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Примерно такое же время должно занять привыкание к полднику и ужину. Хорошо, если ребенок сам проявляет инициативу остаться покушать (поспать, поиграть) вместе с ребятами, однако на практике такой режим адаптации очень редко устраивает родителей, и уже через неделю-две они просят оставлять ребенка </w:t>
      </w:r>
      <w:proofErr w:type="gram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 полный день</w:t>
      </w:r>
      <w:proofErr w:type="gram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Но для душевного благополучия малыша с этим не стоит торопиться.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 некоторые режимные моменты затягивать не рекомендуется. Не стоит устраивать долгое прощание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Если расставание с мамой проходит очень тяжело, пусть в садик его попробует отводить кто-то другой (например, папа, </w:t>
      </w:r>
      <w:hyperlink r:id="rId12" w:tooltip="Бабушка и все-все-все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бабушка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у ребенка трудности с укладыванием на сон, договоритесь с воспитателем о том, чтобы она разрешила брать с собой любимую игрушку для засыпания.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Придумывайте, как мотивировать ребенка для похода в садик, например, в садике ему нужно будет обязательно поздороваться с черепахой, посмотреть, как кормят рыбок, а может быть, в садике по нему будут очень скучать любимая машинка или кукла?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Дома играйте в "детский сад", пусть игрушки возьмут на себя роли "деток" и "воспитателей", это поможет не только вам узнать, как воспринимает новое место ваш ребенок, но и поможет ему отреагировать неприятные эмоции и напряжение.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Постарайтесь не делать перерывов в посещении садика в период адаптации, исключение — болезнь с температурой. Насморк не является поводом для отказа от похода в садик.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 обсуждайте при ребенке моменты, которые вас не устраивают в детском саду, не говорите при нем плохо о воспитателях.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Говорите малышу, как вы рады, что он уже такой большой и самостоятельный, что ходит в детский сад. Расскажите об этом вашим родственникам и друзьям, и пусть он слышит, как вы им гордитесь!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 успешности адаптации будет свидетельствовать нормализация эмоционального состояния крохи, однако это не означает, что он будет радостно бежать в детский сад. Ребенок имеет полное право не любить ходить в детский садик, грустить и плакать при расставании с вами. Однако ребенок, адаптировавшийся к детскому саду, принимает для себя необходимость его посещения.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 стоит ждать, что ваш </w:t>
      </w:r>
      <w:hyperlink r:id="rId13" w:tooltip="Как накормить 'малоежку'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малоежка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адаптировавшись, начнет просить на завтрак добавки или превратится в садике в заводилу группы, если дома он предпочитает тихонько рассматривать картинки в книжках. Адаптировавшись, ребенок станет вновь "самим собой", исчезнут нетипичные для малыша поведенческие реакции (например, истеричность у спокойного ребенка или вялость, безучастие ко всему у маленького холерика), нормализуется сон, пройдут проявления возможного регресса в развитии.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 иногда бывает так, что состояние ребенка с течением времени не нормализуется, а появляются все новые психоэмоциональное проблемы (страхи, </w:t>
      </w:r>
      <w:hyperlink r:id="rId14" w:tooltip="Сильная истерика" w:history="1">
        <w:r w:rsidRPr="00D45B6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истерики</w:t>
        </w:r>
      </w:hyperlink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возможно появление нервных привычек, которых раньше не было, агрессия или тревожность, пугливость). И если прошло уже несколько месяцев, а малыш по-прежнему сильно кричит, постоянно плачет в группе, не идет на контакт с детьми или воспитателе, то это все говорит о том, что адаптация проходит для него очень тяжело. В таком случае вам обязательно следует обратиться к хорошему психологу, который поможет разобраться в причинах </w:t>
      </w:r>
      <w:proofErr w:type="spell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дезадаптации</w:t>
      </w:r>
      <w:proofErr w:type="spell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вы стараетесь делать все правильно, но прошло более полугода, а ребенок так и не смог успешно адаптироваться к садику, причина может быть не в том, что он "не </w:t>
      </w:r>
      <w:proofErr w:type="spellStart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садиковский</w:t>
      </w:r>
      <w:proofErr w:type="spellEnd"/>
      <w:r w:rsidRPr="00D45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", а в том, что воспитатель просто не смог найти подход именно к вашему ребенку. Бывает достаточно поменять садик или договориться о переводе в другую группу, и малыш начинает с удовольствием посещать детский сад. Если же вы полностью уверены в квалификации вашего воспитателя, то, возможно, 2-3 года — слишком ранний возраст именно для вашего ребенка. Если у вас есть возможность еще год посидеть дома (пригласить няню, отводить к бабушке) — может быть, стоит отложить начало посещения детского сада до 4 лет.</w:t>
      </w:r>
    </w:p>
    <w:p w:rsidR="00D45B64" w:rsidRPr="00D45B64" w:rsidRDefault="00D45B64" w:rsidP="00D4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F7D" w:rsidRPr="00D45B64" w:rsidRDefault="00AC2F7D">
      <w:pPr>
        <w:rPr>
          <w:rFonts w:ascii="Times New Roman" w:hAnsi="Times New Roman" w:cs="Times New Roman"/>
          <w:b/>
        </w:rPr>
      </w:pPr>
    </w:p>
    <w:p w:rsidR="00D45B64" w:rsidRPr="00D45B64" w:rsidRDefault="00D45B64">
      <w:pPr>
        <w:rPr>
          <w:rFonts w:ascii="Times New Roman" w:hAnsi="Times New Roman" w:cs="Times New Roman"/>
          <w:b/>
        </w:rPr>
      </w:pPr>
    </w:p>
    <w:sectPr w:rsidR="00D45B64" w:rsidRPr="00D4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4"/>
    <w:rsid w:val="00003397"/>
    <w:rsid w:val="00013996"/>
    <w:rsid w:val="00014000"/>
    <w:rsid w:val="00014DF6"/>
    <w:rsid w:val="00014E05"/>
    <w:rsid w:val="00021AFA"/>
    <w:rsid w:val="000251F6"/>
    <w:rsid w:val="0002523B"/>
    <w:rsid w:val="000259DF"/>
    <w:rsid w:val="00025F46"/>
    <w:rsid w:val="0003008C"/>
    <w:rsid w:val="00044384"/>
    <w:rsid w:val="00044AAB"/>
    <w:rsid w:val="000466C5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526D0"/>
    <w:rsid w:val="00173785"/>
    <w:rsid w:val="0018687C"/>
    <w:rsid w:val="001873A1"/>
    <w:rsid w:val="0018743D"/>
    <w:rsid w:val="001906C9"/>
    <w:rsid w:val="001A0CE3"/>
    <w:rsid w:val="001B026B"/>
    <w:rsid w:val="001B772D"/>
    <w:rsid w:val="001D102A"/>
    <w:rsid w:val="001D4D47"/>
    <w:rsid w:val="001D7EC3"/>
    <w:rsid w:val="001F34FD"/>
    <w:rsid w:val="001F5158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4106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45AA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0504F"/>
    <w:rsid w:val="0052034B"/>
    <w:rsid w:val="00535344"/>
    <w:rsid w:val="00543AE6"/>
    <w:rsid w:val="00554A4B"/>
    <w:rsid w:val="00554E16"/>
    <w:rsid w:val="00560A9F"/>
    <w:rsid w:val="00566533"/>
    <w:rsid w:val="00566CF0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C0558"/>
    <w:rsid w:val="006C1546"/>
    <w:rsid w:val="006C5484"/>
    <w:rsid w:val="006C5C9F"/>
    <w:rsid w:val="006D0F46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5F80"/>
    <w:rsid w:val="007D6695"/>
    <w:rsid w:val="007E5DBD"/>
    <w:rsid w:val="007E6109"/>
    <w:rsid w:val="007F1CE6"/>
    <w:rsid w:val="007F2199"/>
    <w:rsid w:val="00804BEC"/>
    <w:rsid w:val="008075FD"/>
    <w:rsid w:val="00812525"/>
    <w:rsid w:val="0081544F"/>
    <w:rsid w:val="008259BA"/>
    <w:rsid w:val="00834C42"/>
    <w:rsid w:val="008354FF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353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068C"/>
    <w:rsid w:val="00941B94"/>
    <w:rsid w:val="00943AF0"/>
    <w:rsid w:val="009554E8"/>
    <w:rsid w:val="00963CAC"/>
    <w:rsid w:val="009741F0"/>
    <w:rsid w:val="00974E8C"/>
    <w:rsid w:val="00981D83"/>
    <w:rsid w:val="009828CF"/>
    <w:rsid w:val="009910EB"/>
    <w:rsid w:val="00994412"/>
    <w:rsid w:val="009947A0"/>
    <w:rsid w:val="0099557E"/>
    <w:rsid w:val="009C17EC"/>
    <w:rsid w:val="009C5956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9F4D0B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76E9D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A1281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5B64"/>
    <w:rsid w:val="00D4797C"/>
    <w:rsid w:val="00D52AE1"/>
    <w:rsid w:val="00D5346C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47E2B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16CA"/>
    <w:rsid w:val="00EA1A8F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659EF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Lechenie-obstruktivnogo-bronhita" TargetMode="External"/><Relationship Id="rId13" Type="http://schemas.openxmlformats.org/officeDocument/2006/relationships/hyperlink" Target="http://www.7ya.ru/article/Kak-nakormit-maloezhk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pub/toys" TargetMode="External"/><Relationship Id="rId12" Type="http://schemas.openxmlformats.org/officeDocument/2006/relationships/hyperlink" Target="http://www.7ya.ru/article/babushka-i-vse-vse-vs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7ya.ru/pub/moms/" TargetMode="External"/><Relationship Id="rId11" Type="http://schemas.openxmlformats.org/officeDocument/2006/relationships/hyperlink" Target="http://www.7ya.ru/article/sovremennye-strategii-vospitaniya-chast-2/" TargetMode="External"/><Relationship Id="rId5" Type="http://schemas.openxmlformats.org/officeDocument/2006/relationships/hyperlink" Target="http://www.7ya.ru/pub/kindergart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7ya.ru/article/Zakalivanie-detej-pervogo-goda-zhiz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Immunitet-s-kolybeli-i-na-vsyu-zhizn" TargetMode="External"/><Relationship Id="rId14" Type="http://schemas.openxmlformats.org/officeDocument/2006/relationships/hyperlink" Target="http://www.7ya.ru/article/Silnaya-ister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3174</Words>
  <Characters>18094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2014-09-22T02:33:00Z</dcterms:created>
  <dcterms:modified xsi:type="dcterms:W3CDTF">2014-09-22T02:40:00Z</dcterms:modified>
</cp:coreProperties>
</file>