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81" w:rsidRPr="00067681" w:rsidRDefault="00067681" w:rsidP="00067681">
      <w:pPr>
        <w:pStyle w:val="a3"/>
        <w:rPr>
          <w:b/>
          <w:color w:val="000000"/>
          <w:sz w:val="72"/>
          <w:szCs w:val="72"/>
        </w:rPr>
      </w:pPr>
      <w:bookmarkStart w:id="0" w:name="_GoBack"/>
      <w:r w:rsidRPr="00067681">
        <w:rPr>
          <w:b/>
          <w:color w:val="000000"/>
          <w:sz w:val="72"/>
          <w:szCs w:val="72"/>
        </w:rPr>
        <w:t xml:space="preserve">   Рота вирусная инфекция.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proofErr w:type="spellStart"/>
      <w:r w:rsidRPr="00067681">
        <w:rPr>
          <w:color w:val="000000"/>
          <w:sz w:val="28"/>
          <w:szCs w:val="28"/>
        </w:rPr>
        <w:t>Ротавирусная</w:t>
      </w:r>
      <w:proofErr w:type="spellEnd"/>
      <w:r w:rsidRPr="00067681">
        <w:rPr>
          <w:color w:val="000000"/>
          <w:sz w:val="28"/>
          <w:szCs w:val="28"/>
        </w:rPr>
        <w:t xml:space="preserve"> инфекция – не новая болезнь. Но выделять её в отдельное заболевание стали менее 30 лет назад. Термин «</w:t>
      </w:r>
      <w:proofErr w:type="spellStart"/>
      <w:r w:rsidRPr="00067681">
        <w:rPr>
          <w:color w:val="000000"/>
          <w:sz w:val="28"/>
          <w:szCs w:val="28"/>
        </w:rPr>
        <w:t>ротавирус</w:t>
      </w:r>
      <w:proofErr w:type="spellEnd"/>
      <w:r w:rsidRPr="00067681">
        <w:rPr>
          <w:color w:val="000000"/>
          <w:sz w:val="28"/>
          <w:szCs w:val="28"/>
        </w:rPr>
        <w:t xml:space="preserve">» появился в документах Всемирной организации здравоохранения (ВОЗ) в 1979 году.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color w:val="000000"/>
          <w:sz w:val="28"/>
          <w:szCs w:val="28"/>
        </w:rPr>
        <w:t xml:space="preserve">Несмотря на относительно недавно начатые исследования </w:t>
      </w:r>
      <w:proofErr w:type="spellStart"/>
      <w:r w:rsidRPr="00067681">
        <w:rPr>
          <w:color w:val="000000"/>
          <w:sz w:val="28"/>
          <w:szCs w:val="28"/>
        </w:rPr>
        <w:t>ротавирусов</w:t>
      </w:r>
      <w:proofErr w:type="spellEnd"/>
      <w:r w:rsidRPr="00067681">
        <w:rPr>
          <w:color w:val="000000"/>
          <w:sz w:val="28"/>
          <w:szCs w:val="28"/>
        </w:rPr>
        <w:t xml:space="preserve"> и вызываемого ими заболевания, известно о них многое.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b/>
          <w:bCs/>
          <w:color w:val="000000"/>
          <w:sz w:val="28"/>
          <w:szCs w:val="28"/>
        </w:rPr>
        <w:t>Основные сведения</w:t>
      </w:r>
      <w:hyperlink r:id="rId5" w:history="1">
        <w:r w:rsidRPr="00067681">
          <w:rPr>
            <w:b/>
            <w:bCs/>
            <w:noProof/>
            <w:color w:val="000000"/>
            <w:sz w:val="28"/>
            <w:szCs w:val="28"/>
          </w:rPr>
          <w:drawing>
            <wp:anchor distT="0" distB="0" distL="0" distR="0" simplePos="0" relativeHeight="251659264" behindDoc="0" locked="0" layoutInCell="1" allowOverlap="0" wp14:anchorId="02D86308" wp14:editId="425BC8B4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609725" cy="1247775"/>
              <wp:effectExtent l="0" t="0" r="9525" b="9525"/>
              <wp:wrapSquare wrapText="bothSides"/>
              <wp:docPr id="1" name="Рисунок 1" descr="rotovirusTH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rotovirusTH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067681">
        <w:rPr>
          <w:b/>
          <w:bCs/>
          <w:color w:val="000000"/>
          <w:sz w:val="28"/>
          <w:szCs w:val="28"/>
        </w:rPr>
        <w:t xml:space="preserve">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proofErr w:type="spellStart"/>
      <w:r w:rsidRPr="00067681">
        <w:rPr>
          <w:color w:val="000000"/>
          <w:sz w:val="28"/>
          <w:szCs w:val="28"/>
        </w:rPr>
        <w:t>Ротавирусы</w:t>
      </w:r>
      <w:proofErr w:type="spellEnd"/>
      <w:r w:rsidRPr="00067681">
        <w:rPr>
          <w:color w:val="000000"/>
          <w:sz w:val="28"/>
          <w:szCs w:val="28"/>
        </w:rPr>
        <w:t xml:space="preserve"> – это группа вирусов, вызывающих острые заболевания желудочно-кишечного тракта.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color w:val="000000"/>
          <w:sz w:val="28"/>
          <w:szCs w:val="28"/>
          <w:u w:val="single"/>
        </w:rPr>
        <w:t xml:space="preserve">Статистика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color w:val="000000"/>
          <w:sz w:val="28"/>
          <w:szCs w:val="28"/>
        </w:rPr>
        <w:t xml:space="preserve">До 65% острых кишечных инфекций возникает у детей. И чаще всего причиной заболевания является </w:t>
      </w:r>
      <w:proofErr w:type="spellStart"/>
      <w:r w:rsidRPr="00067681">
        <w:rPr>
          <w:color w:val="000000"/>
          <w:sz w:val="28"/>
          <w:szCs w:val="28"/>
        </w:rPr>
        <w:t>ротавирус</w:t>
      </w:r>
      <w:proofErr w:type="spellEnd"/>
      <w:r w:rsidRPr="00067681">
        <w:rPr>
          <w:color w:val="000000"/>
          <w:sz w:val="28"/>
          <w:szCs w:val="28"/>
        </w:rPr>
        <w:t xml:space="preserve">. Он же ответствен за больше половины госпитализаций с кишечной инфекцией. Очень высока устойчивость вируса во внешней среде. Он долгое время живёт как в воде и воздухе, так и в предметах обихода и продуктах жизнедеятельности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color w:val="000000"/>
          <w:sz w:val="28"/>
          <w:szCs w:val="28"/>
        </w:rPr>
        <w:t xml:space="preserve">Распространение вируса происходит в основном через воду и пищу. На втором месте стоят мебель, одежда, игрушки и другие предметы. Некоторые авторы указывают на возможность инфицирования воздушно-капельным путём. Но это предположение ещё не доказано.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color w:val="000000"/>
          <w:sz w:val="28"/>
          <w:szCs w:val="28"/>
        </w:rPr>
        <w:t xml:space="preserve">Есть данные о том, что каждый пятый взрослый человек является носителем вируса, при полном отсутствии симптомов заболевания.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color w:val="000000"/>
          <w:sz w:val="28"/>
          <w:szCs w:val="28"/>
        </w:rPr>
        <w:t xml:space="preserve">От момента заражения до первых симптомов </w:t>
      </w:r>
      <w:proofErr w:type="spellStart"/>
      <w:r w:rsidRPr="00067681">
        <w:rPr>
          <w:color w:val="000000"/>
          <w:sz w:val="28"/>
          <w:szCs w:val="28"/>
        </w:rPr>
        <w:t>ротавирусной</w:t>
      </w:r>
      <w:proofErr w:type="spellEnd"/>
      <w:r w:rsidRPr="00067681">
        <w:rPr>
          <w:color w:val="000000"/>
          <w:sz w:val="28"/>
          <w:szCs w:val="28"/>
        </w:rPr>
        <w:t xml:space="preserve"> инфекции может пройти от нескольких часов до 7 суток. Считается, что, пока заболевание не проявилось, человек не заразен. Выделение вирусов происходит </w:t>
      </w:r>
      <w:proofErr w:type="gramStart"/>
      <w:r w:rsidRPr="00067681">
        <w:rPr>
          <w:color w:val="000000"/>
          <w:sz w:val="28"/>
          <w:szCs w:val="28"/>
        </w:rPr>
        <w:t>следующие</w:t>
      </w:r>
      <w:proofErr w:type="gramEnd"/>
      <w:r w:rsidRPr="00067681">
        <w:rPr>
          <w:color w:val="000000"/>
          <w:sz w:val="28"/>
          <w:szCs w:val="28"/>
        </w:rPr>
        <w:t xml:space="preserve"> 3-6 дней и полностью заканчивается с исчезновением последнего симптома.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color w:val="000000"/>
          <w:sz w:val="28"/>
          <w:szCs w:val="28"/>
        </w:rPr>
        <w:t xml:space="preserve">Для заражения не требуется большого количества вирусов. Именно с этим связана большая распространённость этой инфекции, особенно среди детей и других людей, имеющих низкий иммунитет. Чаще всего </w:t>
      </w:r>
      <w:proofErr w:type="spellStart"/>
      <w:r w:rsidRPr="00067681">
        <w:rPr>
          <w:color w:val="000000"/>
          <w:sz w:val="28"/>
          <w:szCs w:val="28"/>
        </w:rPr>
        <w:t>ротавирус</w:t>
      </w:r>
      <w:proofErr w:type="spellEnd"/>
      <w:r w:rsidRPr="00067681">
        <w:rPr>
          <w:color w:val="000000"/>
          <w:sz w:val="28"/>
          <w:szCs w:val="28"/>
        </w:rPr>
        <w:t xml:space="preserve"> регистрируется у детей в возрасте от 6 месяцев до 5 лет. И к дошкольному возрасту уже 80-90% детей имеют антитела к этому вирусу.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color w:val="000000"/>
          <w:sz w:val="28"/>
          <w:szCs w:val="28"/>
        </w:rPr>
        <w:t xml:space="preserve">Самый высокий уровень заболеваемости приходится на зимний период. Для центральной полосы – с декабря по март. Часто серьёзные вспышки </w:t>
      </w:r>
      <w:proofErr w:type="spellStart"/>
      <w:r w:rsidRPr="00067681">
        <w:rPr>
          <w:color w:val="000000"/>
          <w:sz w:val="28"/>
          <w:szCs w:val="28"/>
        </w:rPr>
        <w:t>ротавирусной</w:t>
      </w:r>
      <w:proofErr w:type="spellEnd"/>
      <w:r w:rsidRPr="00067681">
        <w:rPr>
          <w:color w:val="000000"/>
          <w:sz w:val="28"/>
          <w:szCs w:val="28"/>
        </w:rPr>
        <w:t xml:space="preserve"> инфекции возникают одновременно с началом эпидемии гриппа. Вероятны вспышки заболевания и летом, при резком похолодании</w:t>
      </w:r>
      <w:bookmarkEnd w:id="0"/>
      <w:r w:rsidRPr="00067681">
        <w:rPr>
          <w:color w:val="000000"/>
          <w:sz w:val="28"/>
          <w:szCs w:val="28"/>
        </w:rPr>
        <w:t xml:space="preserve">.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color w:val="000000"/>
          <w:sz w:val="28"/>
          <w:szCs w:val="28"/>
        </w:rPr>
        <w:lastRenderedPageBreak/>
        <w:t xml:space="preserve">Чаще всего </w:t>
      </w:r>
      <w:proofErr w:type="spellStart"/>
      <w:r w:rsidRPr="00067681">
        <w:rPr>
          <w:color w:val="000000"/>
          <w:sz w:val="28"/>
          <w:szCs w:val="28"/>
        </w:rPr>
        <w:t>ротавирусная</w:t>
      </w:r>
      <w:proofErr w:type="spellEnd"/>
      <w:r w:rsidRPr="00067681">
        <w:rPr>
          <w:color w:val="000000"/>
          <w:sz w:val="28"/>
          <w:szCs w:val="28"/>
        </w:rPr>
        <w:t xml:space="preserve"> инфекция протекает в среднетяжёлой форме и всегда заканчивается без каких-либо последствий. Тяжёлые случаи связаны с сильным обезвоживанием из-за диареи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color w:val="000000"/>
          <w:sz w:val="28"/>
          <w:szCs w:val="28"/>
        </w:rPr>
        <w:t xml:space="preserve">После перенесённого заболевания иммунитет к нему развивается очень слабый, поэтому вероятность повторного заражения очень велика. Но каждый следующий случай переносится легче.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b/>
          <w:bCs/>
          <w:color w:val="000000"/>
          <w:sz w:val="28"/>
          <w:szCs w:val="28"/>
        </w:rPr>
        <w:t>Симптомы и течение заболевания</w:t>
      </w:r>
      <w:r w:rsidRPr="00067681">
        <w:rPr>
          <w:color w:val="000000"/>
          <w:sz w:val="28"/>
          <w:szCs w:val="28"/>
        </w:rPr>
        <w:t xml:space="preserve">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color w:val="000000"/>
          <w:sz w:val="28"/>
          <w:szCs w:val="28"/>
        </w:rPr>
        <w:t xml:space="preserve">Болезнь начинается остро и быстро развивается. Через сутки уже можно наблюдать чёткую картину.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color w:val="000000"/>
          <w:sz w:val="28"/>
          <w:szCs w:val="28"/>
        </w:rPr>
        <w:t xml:space="preserve">Вначале повышается температура, как правило, не выше 39ºC. Спадает она через 3-7 дней.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color w:val="000000"/>
          <w:sz w:val="28"/>
          <w:szCs w:val="28"/>
        </w:rPr>
        <w:t xml:space="preserve">У половины больных в тот же день появляется рвота, которая может продолжаться до 3-х дней.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color w:val="000000"/>
          <w:sz w:val="28"/>
          <w:szCs w:val="28"/>
        </w:rPr>
        <w:t xml:space="preserve">Обычно через сутки присоединяется диарея – обильный водянистый стул жёлтого цвета, иногда с примесью слизи. Частота стула – до 15-20 раз в сутки. У маленьких детей стул может быть нормальным по частоте и консистенции, но необычно светлым. Некоторые больные начинают испытывать проблемы со стулом лишь через неделю после начала </w:t>
      </w:r>
      <w:proofErr w:type="spellStart"/>
      <w:r w:rsidRPr="00067681">
        <w:rPr>
          <w:color w:val="000000"/>
          <w:sz w:val="28"/>
          <w:szCs w:val="28"/>
        </w:rPr>
        <w:t>заболевания</w:t>
      </w:r>
      <w:proofErr w:type="gramStart"/>
      <w:r w:rsidRPr="00067681">
        <w:rPr>
          <w:color w:val="000000"/>
          <w:sz w:val="28"/>
          <w:szCs w:val="28"/>
        </w:rPr>
        <w:t>.В</w:t>
      </w:r>
      <w:proofErr w:type="gramEnd"/>
      <w:r w:rsidRPr="00067681">
        <w:rPr>
          <w:color w:val="000000"/>
          <w:sz w:val="28"/>
          <w:szCs w:val="28"/>
        </w:rPr>
        <w:t>ажно</w:t>
      </w:r>
      <w:proofErr w:type="spellEnd"/>
      <w:r w:rsidRPr="00067681">
        <w:rPr>
          <w:color w:val="000000"/>
          <w:sz w:val="28"/>
          <w:szCs w:val="28"/>
        </w:rPr>
        <w:t xml:space="preserve">!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color w:val="000000"/>
          <w:sz w:val="28"/>
          <w:szCs w:val="28"/>
        </w:rPr>
        <w:t xml:space="preserve">Многократная рвота и обильный частый жидкий стул часто приводят к обезвоживанию. Это состояние крайне опасно для детей и может привести к смерти. Поэтому при наличии таких симптомов надо скорее обращаться к врачу. Примерно треть больных жалуется на схваткообразные боли в верхней половине живота. Они могут продолжаться до 1 недели.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color w:val="000000"/>
          <w:sz w:val="28"/>
          <w:szCs w:val="28"/>
        </w:rPr>
        <w:t xml:space="preserve">Широко распространённый симптом – урчание с правой стороны живота, что наблюдается более чем в половине случаев.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color w:val="000000"/>
          <w:sz w:val="28"/>
          <w:szCs w:val="28"/>
        </w:rPr>
        <w:t xml:space="preserve">«Кишечным гриппом» это заболевание, по-видимому, называют ещё и потому, что в большинстве случаев оно сопровождается некоторыми симптомами простуды: красное горло, насморк, сухой кашель. Они возникают вместе с появлением расстройства желудочно-кишечного тракта, проявляются несильно и проходят к концу первой недели заболевания.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color w:val="000000"/>
          <w:sz w:val="28"/>
          <w:szCs w:val="28"/>
        </w:rPr>
        <w:t xml:space="preserve">Иногда больной </w:t>
      </w:r>
      <w:proofErr w:type="spellStart"/>
      <w:r w:rsidRPr="00067681">
        <w:rPr>
          <w:color w:val="000000"/>
          <w:sz w:val="28"/>
          <w:szCs w:val="28"/>
        </w:rPr>
        <w:t>ротавирусной</w:t>
      </w:r>
      <w:proofErr w:type="spellEnd"/>
      <w:r w:rsidRPr="00067681">
        <w:rPr>
          <w:color w:val="000000"/>
          <w:sz w:val="28"/>
          <w:szCs w:val="28"/>
        </w:rPr>
        <w:t xml:space="preserve"> инфекцией чувствует недомогание, его кожа бледнеет, появляются головные боли, снижается аппетит. Обычно это состояние длится не более 3-х дней.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b/>
          <w:bCs/>
          <w:color w:val="000000"/>
          <w:sz w:val="28"/>
          <w:szCs w:val="28"/>
        </w:rPr>
        <w:t>Лечение</w:t>
      </w:r>
      <w:r w:rsidRPr="00067681">
        <w:rPr>
          <w:color w:val="000000"/>
          <w:sz w:val="28"/>
          <w:szCs w:val="28"/>
        </w:rPr>
        <w:t xml:space="preserve">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color w:val="000000"/>
          <w:sz w:val="28"/>
          <w:szCs w:val="28"/>
        </w:rPr>
        <w:lastRenderedPageBreak/>
        <w:t xml:space="preserve">Раннее начало лечения </w:t>
      </w:r>
      <w:proofErr w:type="spellStart"/>
      <w:r w:rsidRPr="00067681">
        <w:rPr>
          <w:color w:val="000000"/>
          <w:sz w:val="28"/>
          <w:szCs w:val="28"/>
        </w:rPr>
        <w:t>ротавирусной</w:t>
      </w:r>
      <w:proofErr w:type="spellEnd"/>
      <w:r w:rsidRPr="00067681">
        <w:rPr>
          <w:color w:val="000000"/>
          <w:sz w:val="28"/>
          <w:szCs w:val="28"/>
        </w:rPr>
        <w:t xml:space="preserve"> инфекции помогает выбрать адекватное лечение, сократить самый тяжёлый период и вовремя провести профилактику в коллективе и семье.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color w:val="000000"/>
          <w:sz w:val="28"/>
          <w:szCs w:val="28"/>
        </w:rPr>
        <w:t xml:space="preserve">При выборе лечения обращают внимание на возраст ребёнка, на тяжесть течения болезни и имеющиеся симптомы. Дети старшего возраста и лёгкие формы лечатся дома. В остальных случаях показана госпитализация.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color w:val="000000"/>
          <w:sz w:val="28"/>
          <w:szCs w:val="28"/>
        </w:rPr>
        <w:t xml:space="preserve">Так как болезнь имеет несколько проявлений, то и подход к ней должен быть комплексным. Специфического препарата от </w:t>
      </w:r>
      <w:proofErr w:type="spellStart"/>
      <w:r w:rsidRPr="00067681">
        <w:rPr>
          <w:color w:val="000000"/>
          <w:sz w:val="28"/>
          <w:szCs w:val="28"/>
        </w:rPr>
        <w:t>ротавируса</w:t>
      </w:r>
      <w:proofErr w:type="spellEnd"/>
      <w:r w:rsidRPr="00067681">
        <w:rPr>
          <w:color w:val="000000"/>
          <w:sz w:val="28"/>
          <w:szCs w:val="28"/>
        </w:rPr>
        <w:t xml:space="preserve"> не существует, поэтому лечат отдельные симптомы.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color w:val="000000"/>
          <w:sz w:val="28"/>
          <w:szCs w:val="28"/>
        </w:rPr>
        <w:t xml:space="preserve">Профилактика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color w:val="000000"/>
          <w:sz w:val="28"/>
          <w:szCs w:val="28"/>
        </w:rPr>
        <w:t xml:space="preserve">Как и любая кишечная инфекция, </w:t>
      </w:r>
      <w:proofErr w:type="spellStart"/>
      <w:r w:rsidRPr="00067681">
        <w:rPr>
          <w:color w:val="000000"/>
          <w:sz w:val="28"/>
          <w:szCs w:val="28"/>
        </w:rPr>
        <w:t>ротавирусная</w:t>
      </w:r>
      <w:proofErr w:type="spellEnd"/>
      <w:r w:rsidRPr="00067681">
        <w:rPr>
          <w:color w:val="000000"/>
          <w:sz w:val="28"/>
          <w:szCs w:val="28"/>
        </w:rPr>
        <w:t xml:space="preserve"> передаётся через грязные руки. Вот почему с целью профилактики следует чётко соблюдать правила гигиены – мыть руки после туалета, улицы и перед едой.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color w:val="000000"/>
          <w:sz w:val="28"/>
          <w:szCs w:val="28"/>
        </w:rPr>
        <w:t xml:space="preserve">Имея в виду способность </w:t>
      </w:r>
      <w:proofErr w:type="spellStart"/>
      <w:r w:rsidRPr="00067681">
        <w:rPr>
          <w:color w:val="000000"/>
          <w:sz w:val="28"/>
          <w:szCs w:val="28"/>
        </w:rPr>
        <w:t>ротавируса</w:t>
      </w:r>
      <w:proofErr w:type="spellEnd"/>
      <w:r w:rsidRPr="00067681">
        <w:rPr>
          <w:color w:val="000000"/>
          <w:sz w:val="28"/>
          <w:szCs w:val="28"/>
        </w:rPr>
        <w:t xml:space="preserve"> долгое время находиться в воде, надо внимательнее относиться к воде, которую мы употребляем в пищу и которой мы моемся. Нелишним будет в период эпидемии для подстраховки кипятить любую используемую для детей воду. </w:t>
      </w:r>
    </w:p>
    <w:p w:rsidR="00067681" w:rsidRPr="00067681" w:rsidRDefault="00067681" w:rsidP="00067681">
      <w:pPr>
        <w:pStyle w:val="a3"/>
        <w:rPr>
          <w:color w:val="000000"/>
          <w:sz w:val="28"/>
          <w:szCs w:val="28"/>
        </w:rPr>
      </w:pPr>
      <w:r w:rsidRPr="00067681">
        <w:rPr>
          <w:color w:val="000000"/>
          <w:sz w:val="28"/>
          <w:szCs w:val="28"/>
        </w:rPr>
        <w:t xml:space="preserve">Когда один из членов семьи заболел </w:t>
      </w:r>
      <w:proofErr w:type="spellStart"/>
      <w:r w:rsidRPr="00067681">
        <w:rPr>
          <w:color w:val="000000"/>
          <w:sz w:val="28"/>
          <w:szCs w:val="28"/>
        </w:rPr>
        <w:t>ротавирусом</w:t>
      </w:r>
      <w:proofErr w:type="spellEnd"/>
      <w:r w:rsidRPr="00067681">
        <w:rPr>
          <w:color w:val="000000"/>
          <w:sz w:val="28"/>
          <w:szCs w:val="28"/>
        </w:rPr>
        <w:t>, надо следовать общим правилам профилактики: изолировать больного, выделить ему отдельную посуду, постельные принадлежности, полотенце.</w:t>
      </w:r>
    </w:p>
    <w:p w:rsidR="00AC2F7D" w:rsidRPr="00067681" w:rsidRDefault="00AC2F7D">
      <w:pPr>
        <w:rPr>
          <w:rFonts w:ascii="Times New Roman" w:hAnsi="Times New Roman" w:cs="Times New Roman"/>
          <w:sz w:val="28"/>
          <w:szCs w:val="28"/>
        </w:rPr>
      </w:pPr>
    </w:p>
    <w:sectPr w:rsidR="00AC2F7D" w:rsidRPr="0006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81"/>
    <w:rsid w:val="00003397"/>
    <w:rsid w:val="00013996"/>
    <w:rsid w:val="00014000"/>
    <w:rsid w:val="00014DF6"/>
    <w:rsid w:val="00014E05"/>
    <w:rsid w:val="00021AFA"/>
    <w:rsid w:val="000251F6"/>
    <w:rsid w:val="0002523B"/>
    <w:rsid w:val="00025F46"/>
    <w:rsid w:val="00044384"/>
    <w:rsid w:val="00044AAB"/>
    <w:rsid w:val="00050123"/>
    <w:rsid w:val="00055FD9"/>
    <w:rsid w:val="00067681"/>
    <w:rsid w:val="000706A7"/>
    <w:rsid w:val="00083111"/>
    <w:rsid w:val="00087CA9"/>
    <w:rsid w:val="00090B66"/>
    <w:rsid w:val="00094B88"/>
    <w:rsid w:val="000C727A"/>
    <w:rsid w:val="000C77C5"/>
    <w:rsid w:val="000D15DB"/>
    <w:rsid w:val="000D2A09"/>
    <w:rsid w:val="000E46BC"/>
    <w:rsid w:val="000E5238"/>
    <w:rsid w:val="000F080E"/>
    <w:rsid w:val="000F095F"/>
    <w:rsid w:val="000F0EAF"/>
    <w:rsid w:val="000F38B1"/>
    <w:rsid w:val="00107C61"/>
    <w:rsid w:val="00112F28"/>
    <w:rsid w:val="00114259"/>
    <w:rsid w:val="00115570"/>
    <w:rsid w:val="00116537"/>
    <w:rsid w:val="00116C76"/>
    <w:rsid w:val="00117590"/>
    <w:rsid w:val="00140DB8"/>
    <w:rsid w:val="00144F5D"/>
    <w:rsid w:val="00173785"/>
    <w:rsid w:val="0018687C"/>
    <w:rsid w:val="001873A1"/>
    <w:rsid w:val="0018743D"/>
    <w:rsid w:val="001906C9"/>
    <w:rsid w:val="001B026B"/>
    <w:rsid w:val="001B772D"/>
    <w:rsid w:val="001D102A"/>
    <w:rsid w:val="001D4D47"/>
    <w:rsid w:val="001D7EC3"/>
    <w:rsid w:val="001F34FD"/>
    <w:rsid w:val="00212435"/>
    <w:rsid w:val="00215FD0"/>
    <w:rsid w:val="002303C0"/>
    <w:rsid w:val="00232F73"/>
    <w:rsid w:val="002373CE"/>
    <w:rsid w:val="0024182E"/>
    <w:rsid w:val="00260E36"/>
    <w:rsid w:val="002626D5"/>
    <w:rsid w:val="00263EDC"/>
    <w:rsid w:val="00266A60"/>
    <w:rsid w:val="0027043A"/>
    <w:rsid w:val="00275282"/>
    <w:rsid w:val="0027619E"/>
    <w:rsid w:val="002A26B7"/>
    <w:rsid w:val="002A2CD1"/>
    <w:rsid w:val="002B04EC"/>
    <w:rsid w:val="002B149C"/>
    <w:rsid w:val="002C2E14"/>
    <w:rsid w:val="002D73D4"/>
    <w:rsid w:val="002D75CE"/>
    <w:rsid w:val="002E6069"/>
    <w:rsid w:val="002E65B9"/>
    <w:rsid w:val="002E6AFF"/>
    <w:rsid w:val="002F237A"/>
    <w:rsid w:val="002F5100"/>
    <w:rsid w:val="002F6B39"/>
    <w:rsid w:val="00314405"/>
    <w:rsid w:val="00332FA9"/>
    <w:rsid w:val="003348F4"/>
    <w:rsid w:val="003430BC"/>
    <w:rsid w:val="00347280"/>
    <w:rsid w:val="003530D0"/>
    <w:rsid w:val="003530EA"/>
    <w:rsid w:val="00353D12"/>
    <w:rsid w:val="003637F8"/>
    <w:rsid w:val="00371B02"/>
    <w:rsid w:val="00380056"/>
    <w:rsid w:val="00380F38"/>
    <w:rsid w:val="00383DEE"/>
    <w:rsid w:val="00390455"/>
    <w:rsid w:val="00397898"/>
    <w:rsid w:val="003B4E50"/>
    <w:rsid w:val="003B6875"/>
    <w:rsid w:val="003C549A"/>
    <w:rsid w:val="003D2D47"/>
    <w:rsid w:val="003D79D8"/>
    <w:rsid w:val="004060F2"/>
    <w:rsid w:val="00406C4E"/>
    <w:rsid w:val="004136F2"/>
    <w:rsid w:val="00422236"/>
    <w:rsid w:val="00423550"/>
    <w:rsid w:val="0043239A"/>
    <w:rsid w:val="00433CD3"/>
    <w:rsid w:val="004406F3"/>
    <w:rsid w:val="004441C1"/>
    <w:rsid w:val="00465E91"/>
    <w:rsid w:val="00467ADC"/>
    <w:rsid w:val="00471737"/>
    <w:rsid w:val="00471D9E"/>
    <w:rsid w:val="00475FE0"/>
    <w:rsid w:val="004857BD"/>
    <w:rsid w:val="00491494"/>
    <w:rsid w:val="0049502C"/>
    <w:rsid w:val="00497FD1"/>
    <w:rsid w:val="004A2F9F"/>
    <w:rsid w:val="004A39AC"/>
    <w:rsid w:val="004B02B4"/>
    <w:rsid w:val="004B6553"/>
    <w:rsid w:val="004C254C"/>
    <w:rsid w:val="004D0DFA"/>
    <w:rsid w:val="004E0F53"/>
    <w:rsid w:val="004E721B"/>
    <w:rsid w:val="004F1AF6"/>
    <w:rsid w:val="00502258"/>
    <w:rsid w:val="0052034B"/>
    <w:rsid w:val="00535344"/>
    <w:rsid w:val="00543AE6"/>
    <w:rsid w:val="00554A4B"/>
    <w:rsid w:val="00554E16"/>
    <w:rsid w:val="00566533"/>
    <w:rsid w:val="005725C1"/>
    <w:rsid w:val="00573DCF"/>
    <w:rsid w:val="00576B1B"/>
    <w:rsid w:val="00584BB8"/>
    <w:rsid w:val="00596F17"/>
    <w:rsid w:val="005A12C0"/>
    <w:rsid w:val="005A16E9"/>
    <w:rsid w:val="005A4A88"/>
    <w:rsid w:val="005A744F"/>
    <w:rsid w:val="005B390E"/>
    <w:rsid w:val="005B39A4"/>
    <w:rsid w:val="005B5E9C"/>
    <w:rsid w:val="005B7730"/>
    <w:rsid w:val="005B7CA8"/>
    <w:rsid w:val="005D20F1"/>
    <w:rsid w:val="005D73BC"/>
    <w:rsid w:val="00610AC8"/>
    <w:rsid w:val="00612CB0"/>
    <w:rsid w:val="00616963"/>
    <w:rsid w:val="00623AD9"/>
    <w:rsid w:val="00625971"/>
    <w:rsid w:val="0063123D"/>
    <w:rsid w:val="00634885"/>
    <w:rsid w:val="00635AAE"/>
    <w:rsid w:val="006368FE"/>
    <w:rsid w:val="0063766C"/>
    <w:rsid w:val="00646534"/>
    <w:rsid w:val="00646C4C"/>
    <w:rsid w:val="00652F61"/>
    <w:rsid w:val="006564A6"/>
    <w:rsid w:val="00662D87"/>
    <w:rsid w:val="0066361C"/>
    <w:rsid w:val="0066383D"/>
    <w:rsid w:val="00674069"/>
    <w:rsid w:val="006742AD"/>
    <w:rsid w:val="006759F6"/>
    <w:rsid w:val="00685C57"/>
    <w:rsid w:val="006B2CE1"/>
    <w:rsid w:val="006B390E"/>
    <w:rsid w:val="006C0558"/>
    <w:rsid w:val="006C1546"/>
    <w:rsid w:val="006C5C9F"/>
    <w:rsid w:val="006D4840"/>
    <w:rsid w:val="006E0FE7"/>
    <w:rsid w:val="006E5987"/>
    <w:rsid w:val="006F44A9"/>
    <w:rsid w:val="00702794"/>
    <w:rsid w:val="00721C4E"/>
    <w:rsid w:val="007269C0"/>
    <w:rsid w:val="00752F12"/>
    <w:rsid w:val="00753D4D"/>
    <w:rsid w:val="0075720F"/>
    <w:rsid w:val="00763F19"/>
    <w:rsid w:val="00771BC2"/>
    <w:rsid w:val="00784022"/>
    <w:rsid w:val="00790258"/>
    <w:rsid w:val="00797B52"/>
    <w:rsid w:val="007A4811"/>
    <w:rsid w:val="007B3DCC"/>
    <w:rsid w:val="007B4E5B"/>
    <w:rsid w:val="007B537D"/>
    <w:rsid w:val="007C2DDD"/>
    <w:rsid w:val="007D3D5B"/>
    <w:rsid w:val="007D6695"/>
    <w:rsid w:val="007E5DBD"/>
    <w:rsid w:val="007E6109"/>
    <w:rsid w:val="007F1CE6"/>
    <w:rsid w:val="00804BEC"/>
    <w:rsid w:val="008075FD"/>
    <w:rsid w:val="0081544F"/>
    <w:rsid w:val="008259BA"/>
    <w:rsid w:val="00834C42"/>
    <w:rsid w:val="008354FF"/>
    <w:rsid w:val="00841FAC"/>
    <w:rsid w:val="00866AA1"/>
    <w:rsid w:val="00884181"/>
    <w:rsid w:val="0088590B"/>
    <w:rsid w:val="00886A0B"/>
    <w:rsid w:val="00891DFE"/>
    <w:rsid w:val="008952B2"/>
    <w:rsid w:val="008A2262"/>
    <w:rsid w:val="008A23F6"/>
    <w:rsid w:val="008B0098"/>
    <w:rsid w:val="008B347A"/>
    <w:rsid w:val="008B74BF"/>
    <w:rsid w:val="008C4BAD"/>
    <w:rsid w:val="008D0D6F"/>
    <w:rsid w:val="008D5D8A"/>
    <w:rsid w:val="008D7F89"/>
    <w:rsid w:val="008E34FD"/>
    <w:rsid w:val="008E41AD"/>
    <w:rsid w:val="008E6910"/>
    <w:rsid w:val="008E79BE"/>
    <w:rsid w:val="008F75EE"/>
    <w:rsid w:val="00906101"/>
    <w:rsid w:val="00910DF9"/>
    <w:rsid w:val="00912902"/>
    <w:rsid w:val="00914681"/>
    <w:rsid w:val="009166A7"/>
    <w:rsid w:val="009325A4"/>
    <w:rsid w:val="009342C1"/>
    <w:rsid w:val="00941B94"/>
    <w:rsid w:val="00943AF0"/>
    <w:rsid w:val="009554E8"/>
    <w:rsid w:val="00963CAC"/>
    <w:rsid w:val="009741F0"/>
    <w:rsid w:val="00974E8C"/>
    <w:rsid w:val="00981D83"/>
    <w:rsid w:val="00994412"/>
    <w:rsid w:val="009947A0"/>
    <w:rsid w:val="009C17EC"/>
    <w:rsid w:val="009C5AF7"/>
    <w:rsid w:val="009C6B7A"/>
    <w:rsid w:val="009D16FA"/>
    <w:rsid w:val="009D2123"/>
    <w:rsid w:val="009D6FB9"/>
    <w:rsid w:val="009E079C"/>
    <w:rsid w:val="009E5752"/>
    <w:rsid w:val="009E5F8A"/>
    <w:rsid w:val="009E6102"/>
    <w:rsid w:val="00A06C64"/>
    <w:rsid w:val="00A07F25"/>
    <w:rsid w:val="00A11044"/>
    <w:rsid w:val="00A12E22"/>
    <w:rsid w:val="00A217FF"/>
    <w:rsid w:val="00A21D1D"/>
    <w:rsid w:val="00A2213F"/>
    <w:rsid w:val="00A23441"/>
    <w:rsid w:val="00A43BE1"/>
    <w:rsid w:val="00A525D4"/>
    <w:rsid w:val="00A56D14"/>
    <w:rsid w:val="00A56E80"/>
    <w:rsid w:val="00A66C40"/>
    <w:rsid w:val="00A83914"/>
    <w:rsid w:val="00A939DE"/>
    <w:rsid w:val="00A9675A"/>
    <w:rsid w:val="00AA3B30"/>
    <w:rsid w:val="00AB5D94"/>
    <w:rsid w:val="00AC2F7D"/>
    <w:rsid w:val="00AD3C04"/>
    <w:rsid w:val="00AD4E12"/>
    <w:rsid w:val="00AE2B84"/>
    <w:rsid w:val="00AE2E06"/>
    <w:rsid w:val="00AE7295"/>
    <w:rsid w:val="00AF18CA"/>
    <w:rsid w:val="00AF1F21"/>
    <w:rsid w:val="00AF263A"/>
    <w:rsid w:val="00B00032"/>
    <w:rsid w:val="00B04906"/>
    <w:rsid w:val="00B069EF"/>
    <w:rsid w:val="00B12F45"/>
    <w:rsid w:val="00B13601"/>
    <w:rsid w:val="00B13A15"/>
    <w:rsid w:val="00B31FCC"/>
    <w:rsid w:val="00B40783"/>
    <w:rsid w:val="00B40E56"/>
    <w:rsid w:val="00B54BC5"/>
    <w:rsid w:val="00B5776E"/>
    <w:rsid w:val="00B61CAD"/>
    <w:rsid w:val="00B65C6A"/>
    <w:rsid w:val="00B66087"/>
    <w:rsid w:val="00B71DCA"/>
    <w:rsid w:val="00B729CC"/>
    <w:rsid w:val="00B82846"/>
    <w:rsid w:val="00BA701F"/>
    <w:rsid w:val="00BB27C4"/>
    <w:rsid w:val="00BC14E1"/>
    <w:rsid w:val="00BC5469"/>
    <w:rsid w:val="00BD0241"/>
    <w:rsid w:val="00BD042A"/>
    <w:rsid w:val="00BD1CAE"/>
    <w:rsid w:val="00BD36B7"/>
    <w:rsid w:val="00BE37AE"/>
    <w:rsid w:val="00BE76A6"/>
    <w:rsid w:val="00BE7DA8"/>
    <w:rsid w:val="00BF2F81"/>
    <w:rsid w:val="00BF6701"/>
    <w:rsid w:val="00BF6A96"/>
    <w:rsid w:val="00C00B64"/>
    <w:rsid w:val="00C01B22"/>
    <w:rsid w:val="00C1098B"/>
    <w:rsid w:val="00C13AB0"/>
    <w:rsid w:val="00C23319"/>
    <w:rsid w:val="00C25F46"/>
    <w:rsid w:val="00C3576C"/>
    <w:rsid w:val="00C35CD7"/>
    <w:rsid w:val="00C35DAE"/>
    <w:rsid w:val="00C46D46"/>
    <w:rsid w:val="00C506E4"/>
    <w:rsid w:val="00C54FA0"/>
    <w:rsid w:val="00C5785B"/>
    <w:rsid w:val="00C70933"/>
    <w:rsid w:val="00C716B7"/>
    <w:rsid w:val="00C77733"/>
    <w:rsid w:val="00CC515C"/>
    <w:rsid w:val="00CC72C7"/>
    <w:rsid w:val="00CD49ED"/>
    <w:rsid w:val="00CF2129"/>
    <w:rsid w:val="00CF46D3"/>
    <w:rsid w:val="00CF7A33"/>
    <w:rsid w:val="00D16A8E"/>
    <w:rsid w:val="00D175EC"/>
    <w:rsid w:val="00D3687C"/>
    <w:rsid w:val="00D43458"/>
    <w:rsid w:val="00D4797C"/>
    <w:rsid w:val="00D52AE1"/>
    <w:rsid w:val="00D537A7"/>
    <w:rsid w:val="00D57752"/>
    <w:rsid w:val="00D641DC"/>
    <w:rsid w:val="00D66119"/>
    <w:rsid w:val="00D7010C"/>
    <w:rsid w:val="00D74785"/>
    <w:rsid w:val="00D814E6"/>
    <w:rsid w:val="00D91143"/>
    <w:rsid w:val="00DA0293"/>
    <w:rsid w:val="00DA4AD2"/>
    <w:rsid w:val="00DC1198"/>
    <w:rsid w:val="00DC19E2"/>
    <w:rsid w:val="00DC3C9B"/>
    <w:rsid w:val="00DC4E72"/>
    <w:rsid w:val="00DF180E"/>
    <w:rsid w:val="00DF5AF6"/>
    <w:rsid w:val="00DF5E20"/>
    <w:rsid w:val="00DF6FE0"/>
    <w:rsid w:val="00E00810"/>
    <w:rsid w:val="00E00DF3"/>
    <w:rsid w:val="00E023F3"/>
    <w:rsid w:val="00E12C95"/>
    <w:rsid w:val="00E156F1"/>
    <w:rsid w:val="00E32184"/>
    <w:rsid w:val="00E3282B"/>
    <w:rsid w:val="00E345E5"/>
    <w:rsid w:val="00E4470E"/>
    <w:rsid w:val="00E460CC"/>
    <w:rsid w:val="00E5082B"/>
    <w:rsid w:val="00E50902"/>
    <w:rsid w:val="00E53FF5"/>
    <w:rsid w:val="00E703CC"/>
    <w:rsid w:val="00E72DE9"/>
    <w:rsid w:val="00E75F2A"/>
    <w:rsid w:val="00E90034"/>
    <w:rsid w:val="00E9148F"/>
    <w:rsid w:val="00E92D6E"/>
    <w:rsid w:val="00EA77FD"/>
    <w:rsid w:val="00EA7C76"/>
    <w:rsid w:val="00EB079D"/>
    <w:rsid w:val="00EB2CBF"/>
    <w:rsid w:val="00EB7A2B"/>
    <w:rsid w:val="00ED04F8"/>
    <w:rsid w:val="00ED46CE"/>
    <w:rsid w:val="00EE29A1"/>
    <w:rsid w:val="00EE3333"/>
    <w:rsid w:val="00EE6F48"/>
    <w:rsid w:val="00EF470A"/>
    <w:rsid w:val="00F079C5"/>
    <w:rsid w:val="00F16510"/>
    <w:rsid w:val="00F24D69"/>
    <w:rsid w:val="00F30368"/>
    <w:rsid w:val="00F45F57"/>
    <w:rsid w:val="00F704AE"/>
    <w:rsid w:val="00F754AC"/>
    <w:rsid w:val="00F83A15"/>
    <w:rsid w:val="00F848B2"/>
    <w:rsid w:val="00F85428"/>
    <w:rsid w:val="00F8637F"/>
    <w:rsid w:val="00F9143F"/>
    <w:rsid w:val="00F92AA9"/>
    <w:rsid w:val="00F92D67"/>
    <w:rsid w:val="00FB0BFE"/>
    <w:rsid w:val="00FB77EC"/>
    <w:rsid w:val="00FC46E1"/>
    <w:rsid w:val="00FD298A"/>
    <w:rsid w:val="00FD6274"/>
    <w:rsid w:val="00FD7BFD"/>
    <w:rsid w:val="00FE4844"/>
    <w:rsid w:val="00FF055F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84;&#1077;&#1076;&#1089;&#1077;&#1089;&#1090;&#1088;&#1072;&#1076;&#1086;&#1091;.&#1088;&#1092;/wp-content/uploads/2012/01/rotovirusTH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2014-09-05T03:46:00Z</cp:lastPrinted>
  <dcterms:created xsi:type="dcterms:W3CDTF">2014-09-05T03:40:00Z</dcterms:created>
  <dcterms:modified xsi:type="dcterms:W3CDTF">2014-09-05T03:46:00Z</dcterms:modified>
</cp:coreProperties>
</file>