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DEE" w:rsidRPr="00D97DEE" w:rsidRDefault="00D97DEE" w:rsidP="00D97DEE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97DE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"Использование пальчиковых игр в развитии речи детей."</w:t>
      </w:r>
    </w:p>
    <w:p w:rsidR="00D97DEE" w:rsidRPr="00D97DEE" w:rsidRDefault="00D97DEE" w:rsidP="00D97DEE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97DE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У детей при ряде речевых нарушений </w:t>
      </w:r>
      <w:proofErr w:type="gramStart"/>
      <w:r w:rsidRPr="00D97DE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отмечается  выраженная</w:t>
      </w:r>
      <w:proofErr w:type="gramEnd"/>
      <w:r w:rsidRPr="00D97DE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в разной степени общая моторная недостаточность, а также отклонения в развитии движений пальцев рук, так как движения пальцев рук тесно связаны с речевой функцией. В связи с этим в системе по их обучению и воспитанию предусматриваются </w:t>
      </w:r>
      <w:proofErr w:type="spellStart"/>
      <w:r w:rsidRPr="00D97DE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воспитательно</w:t>
      </w:r>
      <w:proofErr w:type="spellEnd"/>
      <w:r w:rsidRPr="00D97DE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-коррекционные мероприятия в данном направлении.</w:t>
      </w:r>
    </w:p>
    <w:p w:rsidR="00D97DEE" w:rsidRPr="00D97DEE" w:rsidRDefault="00D97DEE" w:rsidP="00D97DEE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97DE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    Ученые, которые изучают деятельность детского мозга, психику детей, отмечают большое стимулирующее значение функции руки. Сотрудники Института физиологии детей и подростков АПН установили, что уровень развития речи детей находится в прямой зависимости от степени </w:t>
      </w:r>
      <w:proofErr w:type="spellStart"/>
      <w:r w:rsidRPr="00D97DE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сформированности</w:t>
      </w:r>
      <w:proofErr w:type="spellEnd"/>
      <w:r w:rsidRPr="00D97DE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тонких движений пальцев </w:t>
      </w:r>
      <w:proofErr w:type="gramStart"/>
      <w:r w:rsidRPr="00D97DE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рук.(</w:t>
      </w:r>
      <w:proofErr w:type="spellStart"/>
      <w:proofErr w:type="gramEnd"/>
      <w:r w:rsidRPr="00D97DE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М.М.Кольцова</w:t>
      </w:r>
      <w:proofErr w:type="spellEnd"/>
      <w:r w:rsidRPr="00D97DE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).</w:t>
      </w:r>
    </w:p>
    <w:p w:rsidR="00D97DEE" w:rsidRPr="00D97DEE" w:rsidRDefault="00D97DEE" w:rsidP="00D97DEE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97DE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 Так, на основе проведенных опытов и обследования большого количества детей была выявлена следующая закономерность: если развитие движений пальцев соответствует возрасту, то и речевое развитие находится в пределах нормы. Если же развитие движений пальцев рук отстает, то задерживается и речевое развитие, хотя общая моторика при этом может быть нормальной и даже выше нормы (Л.В. Фомина)</w:t>
      </w:r>
    </w:p>
    <w:p w:rsidR="00D97DEE" w:rsidRPr="00D97DEE" w:rsidRDefault="00D97DEE" w:rsidP="00D97DEE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97DE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    </w:t>
      </w:r>
      <w:proofErr w:type="spellStart"/>
      <w:r w:rsidRPr="00D97DE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М.М.Кольцова</w:t>
      </w:r>
      <w:proofErr w:type="spellEnd"/>
      <w:r w:rsidRPr="00D97DE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пришла к заключению, что формирование речевых областей совершается под влиянием кинестетических импульсов от рук, а точнее, от пальцев.</w:t>
      </w:r>
    </w:p>
    <w:p w:rsidR="00D97DEE" w:rsidRPr="00D97DEE" w:rsidRDefault="00D97DEE" w:rsidP="00D97DEE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97DE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 Этот факт должен использоваться в работе с детьми и там, где развитие речи происходит своевременно, и особенно там, где имеемся отставание, задержка развития моторной стороны речи. Рекомендуется стимулировать речевое развитие детей путем тренировки движений пальцев рук.</w:t>
      </w:r>
    </w:p>
    <w:p w:rsidR="00D97DEE" w:rsidRPr="00D97DEE" w:rsidRDefault="00D97DEE" w:rsidP="00D97DEE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97DE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  Тренировку пальцев рук уже можно начинать в возрасте 6-7 месяцев: сюда входит массаж кисти рук и каждого пальчика, каждой его фаланги. Проводится разминание и поглаживание ежедневно в течение 2-3 минут.</w:t>
      </w:r>
    </w:p>
    <w:p w:rsidR="00D97DEE" w:rsidRPr="00D97DEE" w:rsidRDefault="00D97DEE" w:rsidP="00D97DEE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97DE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   Уже с десятимесячного возраста проводят активные упражнения для пальцев рук, вовлекая в движение больше пальцев с хорошей, достаточной амплитудой. Упражнения подбираются с учетом возрастных особенностей. Так, можно давать катать пальчиками деревянные шарики различного диаметра. Нужно вовлекать в движение все пальчики. Для этого упражнения можно использовать шарики из пластилина, бусы. Можно заниматься конструированием из кубиков, собирать различные пирамидки, перекладывать из одной ручки в другую карандаши, пуговки, спички. В полугодовалом возрасте детям даются более сложные задания: застегивание пуговиц, завязывание и развязывание узлов, шнуровка.</w:t>
      </w:r>
    </w:p>
    <w:p w:rsidR="00D97DEE" w:rsidRPr="00D97DEE" w:rsidRDefault="00D97DEE" w:rsidP="00D97DEE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97DE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   Очень хорошую тренировку движений для пальцев дают народные игры-</w:t>
      </w:r>
      <w:proofErr w:type="spellStart"/>
      <w:r w:rsidRPr="00D97DE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потешки</w:t>
      </w:r>
      <w:proofErr w:type="spellEnd"/>
      <w:r w:rsidRPr="00D97DE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                                Сорока белобока</w:t>
      </w:r>
    </w:p>
    <w:p w:rsidR="00D97DEE" w:rsidRPr="00D97DEE" w:rsidRDefault="00D97DEE" w:rsidP="00D97DEE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97DE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                     Кашу варила,</w:t>
      </w:r>
    </w:p>
    <w:p w:rsidR="00D97DEE" w:rsidRPr="00D97DEE" w:rsidRDefault="00D97DEE" w:rsidP="00D97DEE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97DE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                     Детишек кормила</w:t>
      </w:r>
    </w:p>
    <w:p w:rsidR="00D97DEE" w:rsidRPr="00D97DEE" w:rsidRDefault="00D97DEE" w:rsidP="00D97DEE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97DE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                     Этому дала,</w:t>
      </w:r>
    </w:p>
    <w:p w:rsidR="00D97DEE" w:rsidRPr="00D97DEE" w:rsidRDefault="00D97DEE" w:rsidP="00D97DEE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97DE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                     Этому дала,</w:t>
      </w:r>
    </w:p>
    <w:p w:rsidR="00D97DEE" w:rsidRPr="00D97DEE" w:rsidRDefault="00D97DEE" w:rsidP="00D97DEE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97DEE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                         Этому дала.</w:t>
      </w:r>
    </w:p>
    <w:p w:rsidR="00D97DEE" w:rsidRPr="00D97DEE" w:rsidRDefault="00D97DEE" w:rsidP="00D97DEE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97DE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 При этом указательным пальцем правой руки выполняют круговые движения по ладони левой руки. Затем поочередно загибают мизинец, безымянный, средний, указательный и большой пальцы.</w:t>
      </w:r>
    </w:p>
    <w:p w:rsidR="00D97DEE" w:rsidRPr="00D97DEE" w:rsidRDefault="00D97DEE" w:rsidP="00D97DEE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97DE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  Можно использовать следующие стишки:</w:t>
      </w:r>
    </w:p>
    <w:p w:rsidR="00D97DEE" w:rsidRPr="00D97DEE" w:rsidRDefault="00D97DEE" w:rsidP="00D97DEE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97DE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                      Этот пальчик- папочка,</w:t>
      </w:r>
    </w:p>
    <w:p w:rsidR="00D97DEE" w:rsidRPr="00D97DEE" w:rsidRDefault="00D97DEE" w:rsidP="00D97DEE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97DE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                      Этот пальчик- мамочка,</w:t>
      </w:r>
    </w:p>
    <w:p w:rsidR="00D97DEE" w:rsidRPr="00D97DEE" w:rsidRDefault="00D97DEE" w:rsidP="00D97DEE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97DE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                      Этот пальчик-я.</w:t>
      </w:r>
    </w:p>
    <w:p w:rsidR="00D97DEE" w:rsidRPr="00D97DEE" w:rsidRDefault="00D97DEE" w:rsidP="00D97DEE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97DE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  Если упражнения вызывают у детей некоторые трудности, то родители помогают ребенку удерживать остальные пальчики от непроизвольных движений.</w:t>
      </w:r>
    </w:p>
    <w:p w:rsidR="00D97DEE" w:rsidRPr="00D97DEE" w:rsidRDefault="00D97DEE" w:rsidP="00D97DEE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97DE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                      Этот пальчик хочет спать.</w:t>
      </w:r>
    </w:p>
    <w:p w:rsidR="00D97DEE" w:rsidRPr="00D97DEE" w:rsidRDefault="00D97DEE" w:rsidP="00D97DEE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97DE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                      Этот пальчик лег в кровать!</w:t>
      </w:r>
    </w:p>
    <w:p w:rsidR="00D97DEE" w:rsidRPr="00D97DEE" w:rsidRDefault="00D97DEE" w:rsidP="00D97DEE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97DE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                      Этот пальчик прикорнул.</w:t>
      </w:r>
    </w:p>
    <w:p w:rsidR="00D97DEE" w:rsidRPr="00D97DEE" w:rsidRDefault="00D97DEE" w:rsidP="00D97DEE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97DE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                      Этот пальчик уж заснул.</w:t>
      </w:r>
    </w:p>
    <w:p w:rsidR="00D97DEE" w:rsidRPr="00D97DEE" w:rsidRDefault="00D97DEE" w:rsidP="00D97DEE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97DE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                      Встали пальчики. Ура!</w:t>
      </w:r>
    </w:p>
    <w:p w:rsidR="00D97DEE" w:rsidRPr="00D97DEE" w:rsidRDefault="00D97DEE" w:rsidP="00D97DEE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97DE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                      В детский сад идти пора.</w:t>
      </w:r>
    </w:p>
    <w:p w:rsidR="00D97DEE" w:rsidRPr="00D97DEE" w:rsidRDefault="00D97DEE" w:rsidP="00D97DEE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97DE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Читая это стихотворение, сгибаем пальцы начиная с большого.</w:t>
      </w:r>
    </w:p>
    <w:p w:rsidR="00D97DEE" w:rsidRPr="00D97DEE" w:rsidRDefault="00D97DEE" w:rsidP="00D97DEE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97DE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Для тренировки пальцев могут быть использованы упражнения и без речевого сопровождения. Ребенку объясняют выполнение того или иного задания. Родители на себе </w:t>
      </w:r>
      <w:proofErr w:type="gramStart"/>
      <w:r w:rsidRPr="00D97DE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демонстрируют  «</w:t>
      </w:r>
      <w:proofErr w:type="gramEnd"/>
      <w:r w:rsidRPr="00D97DE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Пальчики здороваются»- кончик большого пальца правой руки поочередно  касаются кончиков указательного, среднего, безымянного и мизинца.</w:t>
      </w:r>
    </w:p>
    <w:p w:rsidR="00D97DEE" w:rsidRPr="00D97DEE" w:rsidRDefault="00D97DEE" w:rsidP="00D97DEE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97DE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    Выполняя пальчиками различные упражнения, ребенок достигает хорошего развития мелкой моторики рук, которая не только оказывает благоприятное влияние на развитие речи (так как при этом индуктивно происходит возбуждение в центрах речи), но и подготавливает ребенка к рисованию и письму. Кисти рук приобретают хорошую подвижность, гибкость, исчезает скованность движений, это облегчает приобретение навыков письма.</w:t>
      </w:r>
    </w:p>
    <w:p w:rsidR="00D97DEE" w:rsidRPr="00D97DEE" w:rsidRDefault="00D97DEE" w:rsidP="00D97DEE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97DE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      Для развития моторики можно использовать различные задания, </w:t>
      </w:r>
      <w:proofErr w:type="gramStart"/>
      <w:r w:rsidRPr="00D97DE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например</w:t>
      </w:r>
      <w:proofErr w:type="gramEnd"/>
      <w:r w:rsidRPr="00D97DE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: работа с пальчиками, работа со счетными палочками, спичками.</w:t>
      </w:r>
    </w:p>
    <w:p w:rsidR="00D97DEE" w:rsidRPr="00D97DEE" w:rsidRDefault="00D97DEE" w:rsidP="00D97DEE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97DE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   Подбирают фигурки, которые изображают предметы, животных, птиц. Все фигурки с небольшим стихотворным сопровождением. При выполнении каждого упражнения нужно стараться вовлекать все пальчики, упражнения выполнять как правой, как и левой рукой.</w:t>
      </w:r>
    </w:p>
    <w:p w:rsidR="00D97DEE" w:rsidRPr="00D97DEE" w:rsidRDefault="00D97DEE" w:rsidP="00D97DEE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97DE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    Когда ребенок освоит свободное выполнение фигурок, то упражнения можно усложнить: разыгрывание небольших сценок, пересказ коротких рассказов с сопровождением построения фигур из кистей и пальцев рук.</w:t>
      </w:r>
    </w:p>
    <w:p w:rsidR="00D97DEE" w:rsidRPr="00D97DEE" w:rsidRDefault="00D97DEE" w:rsidP="00D97DEE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97DEE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 xml:space="preserve">       Нужно добиваться, чтобы все упражнения </w:t>
      </w:r>
      <w:proofErr w:type="gramStart"/>
      <w:r w:rsidRPr="00D97DE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выполнялись  ребенком</w:t>
      </w:r>
      <w:proofErr w:type="gramEnd"/>
      <w:r w:rsidRPr="00D97DE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легко, без труда, чтобы занятия приносили ему радость.</w:t>
      </w:r>
    </w:p>
    <w:p w:rsidR="00D97DEE" w:rsidRPr="00D97DEE" w:rsidRDefault="00D97DEE" w:rsidP="00D97DEE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97DE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       Позднее можно предложить задания со стихотворным сопровождением, при выполнении которых используют счетные палочки. Вначале знакомятся с геометрическими фигурками, на основе которых построены все остальные. </w:t>
      </w:r>
      <w:proofErr w:type="gramStart"/>
      <w:r w:rsidRPr="00D97DE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Фигурки  сопровождают</w:t>
      </w:r>
      <w:proofErr w:type="gramEnd"/>
      <w:r w:rsidRPr="00D97DE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стишки для того, чтобы у ребенка возникал не только зрительный образ предмета, но и слуховой.  </w:t>
      </w:r>
    </w:p>
    <w:p w:rsidR="00D97DEE" w:rsidRPr="00D97DEE" w:rsidRDefault="00D97DEE" w:rsidP="00D97DEE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97DE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Овладение детьми пальчиковых игр поможет им в преодолении трудностей развития речи и приведёт в комплексе с другими приёмами воздействия к качественным из</w:t>
      </w: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менениям, т.е. развитию ребенка.</w:t>
      </w:r>
    </w:p>
    <w:p w:rsidR="00D97DEE" w:rsidRPr="00D97DEE" w:rsidRDefault="00D97DEE" w:rsidP="00D97DEE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bookmarkStart w:id="0" w:name="_GoBack"/>
      <w:r w:rsidRPr="00D97DEE">
        <w:rPr>
          <w:rFonts w:ascii="Arial" w:eastAsia="Times New Roman" w:hAnsi="Arial" w:cs="Arial"/>
          <w:color w:val="444444"/>
          <w:lang w:eastAsia="ru-RU"/>
        </w:rPr>
        <w:t xml:space="preserve"> РЕКОМЕНДАЦИИ ДЛЯ РОДИТЕЛЕЙ</w:t>
      </w:r>
    </w:p>
    <w:p w:rsidR="00D97DEE" w:rsidRPr="00D97DEE" w:rsidRDefault="00D97DEE" w:rsidP="00D97DEE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D97DEE">
        <w:rPr>
          <w:rFonts w:ascii="Arial" w:eastAsia="Times New Roman" w:hAnsi="Arial" w:cs="Arial"/>
          <w:color w:val="444444"/>
          <w:lang w:eastAsia="ru-RU"/>
        </w:rPr>
        <w:t>«КАК НАУЧИТЬСЯ ИГРАТЬ В ПАЛЬЧИКОВЫЕ ИГРЫ?»</w:t>
      </w:r>
    </w:p>
    <w:p w:rsidR="00D97DEE" w:rsidRPr="00D97DEE" w:rsidRDefault="00D97DEE" w:rsidP="00D97DEE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D97DEE">
        <w:rPr>
          <w:rFonts w:ascii="Arial" w:eastAsia="Times New Roman" w:hAnsi="Arial" w:cs="Arial"/>
          <w:color w:val="444444"/>
          <w:lang w:eastAsia="ru-RU"/>
        </w:rPr>
        <w:t>ОЧЕНЬ ПРОСТО: НУЖНО НАБРАТЬСЯ ТЕРПЕНИЯ, ПОДУЧИТЬ СТИХИ И ПОТЕШКИ, А ПОТОМ НАУЧИТЬСЯ ВЕРИТЬ В ИГРУ И ПРИНИМАТЬ РЕБЕНКА ТАКИМ, КАКОЙ ОН ЕСТЬ…</w:t>
      </w:r>
    </w:p>
    <w:bookmarkEnd w:id="0"/>
    <w:p w:rsidR="00D97DEE" w:rsidRPr="00D97DEE" w:rsidRDefault="00D97DEE" w:rsidP="00D97DEE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97DE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 </w:t>
      </w:r>
    </w:p>
    <w:p w:rsidR="00D97DEE" w:rsidRPr="00D97DEE" w:rsidRDefault="00D97DEE" w:rsidP="00D97DEE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97DE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      Пальчиковые игры дают возможность родителям играть с ребенком, радовать их и, вместе с тем развивать речь и мелкую моторику. Благодаря таким играм ребёнок получает разнообразные сенсорные впечатления, у него развивается внимательность и способность сосредотачиваться. Такие игры формируют добрые взаимоотношения между детьми, а также между взрослым и ребёнком.</w:t>
      </w:r>
    </w:p>
    <w:p w:rsidR="00D97DEE" w:rsidRPr="00D97DEE" w:rsidRDefault="00D97DEE" w:rsidP="00D97DEE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97DE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   Пальчиковые игры готовят малыша к счёту, в других — ребёнок должен действовать, используя обе руки, что помогает лучше осознать понятия выше и ниже, сверху и снизу, справа и слева.</w:t>
      </w:r>
    </w:p>
    <w:p w:rsidR="00D97DEE" w:rsidRPr="00D97DEE" w:rsidRDefault="00D97DEE" w:rsidP="00D97DEE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97DE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   </w:t>
      </w:r>
    </w:p>
    <w:p w:rsidR="00D97DEE" w:rsidRPr="00D97DEE" w:rsidRDefault="00D97DEE" w:rsidP="00D97DEE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97DE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Игры, в которых малыш ловит или гладит руку взрослого или другого ребёнка, хлопает его по руке, или загибает пальцы партнёра по игре, важны для формирования чувства уверенности у ребёнка.</w:t>
      </w:r>
    </w:p>
    <w:p w:rsidR="00D97DEE" w:rsidRPr="00D97DEE" w:rsidRDefault="00D97DEE" w:rsidP="00D97DEE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97DE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 </w:t>
      </w:r>
    </w:p>
    <w:p w:rsidR="00D97DEE" w:rsidRPr="00D97DEE" w:rsidRDefault="00D97DEE" w:rsidP="00D97DEE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97DE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Персонажи и образы пальчиковых игр: паучок и бабочка, коза и зайчик, дерево и птица, солнышко и дождик нравятся малышам с полутора-двух лет, и дети с удовольствием повторяют за взрослыми тексты и движения.</w:t>
      </w:r>
    </w:p>
    <w:p w:rsidR="00D97DEE" w:rsidRPr="00D97DEE" w:rsidRDefault="00D97DEE" w:rsidP="00D97DEE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97DE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- Перед началом упражнений следует разогревать ладони ребенка легкими поглаживания до приятного ощущения тепла.</w:t>
      </w:r>
    </w:p>
    <w:p w:rsidR="00D97DEE" w:rsidRPr="00D97DEE" w:rsidRDefault="00D97DEE" w:rsidP="00D97DEE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97DE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Произносить тексты пальчиковых игр взрослый должен максимально выразительно: то повышая, то понижая голос, делая паузы, подчёркивая отдельные слова, а движения выполнять синхронно с текстом или в паузах.</w:t>
      </w:r>
    </w:p>
    <w:p w:rsidR="00D97DEE" w:rsidRPr="00D97DEE" w:rsidRDefault="00D97DEE" w:rsidP="00D97DEE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97DEE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- Следует добиваться, чтобы дети выполняли движения кистями и пальцами с оптимальной амплитудой и нагрузкой. От вялых и небрежных движений пользы не будет.</w:t>
      </w:r>
    </w:p>
    <w:p w:rsidR="00D97DEE" w:rsidRPr="00D97DEE" w:rsidRDefault="00D97DEE" w:rsidP="00D97DEE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97DE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- Детям сначала трудно проговаривать текст, им достаточно выполнять движения вместе со взрослым или с его помощью. Выполнять упражнение следует вместе с ребёнком, при этом демонстрируя собственную увлечённость игрой.</w:t>
      </w:r>
    </w:p>
    <w:p w:rsidR="00D97DEE" w:rsidRPr="00D97DEE" w:rsidRDefault="00D97DEE" w:rsidP="00D97DEE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97DE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- Для некоторых игр можно надевать на пальчики бумажные колпачки или рисовать на подушечках пальцев глазки и ротик.</w:t>
      </w:r>
    </w:p>
    <w:p w:rsidR="00D97DEE" w:rsidRPr="00D97DEE" w:rsidRDefault="00D97DEE" w:rsidP="00D97DEE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97DE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- Если ребенок придумал свое собственное движение или стишок – поощрим его. </w:t>
      </w:r>
    </w:p>
    <w:p w:rsidR="00D97DEE" w:rsidRPr="00D97DEE" w:rsidRDefault="00D97DEE" w:rsidP="00D97DEE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97DE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Да здравствует творчество!!!</w:t>
      </w:r>
    </w:p>
    <w:p w:rsidR="00D97DEE" w:rsidRPr="00D97DEE" w:rsidRDefault="00D97DEE" w:rsidP="00D97DEE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97DE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Массаж </w:t>
      </w:r>
      <w:proofErr w:type="gramStart"/>
      <w:r w:rsidRPr="00D97DE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рук  и</w:t>
      </w:r>
      <w:proofErr w:type="gramEnd"/>
      <w:r w:rsidRPr="00D97DE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пальчиковая гимнастика</w:t>
      </w:r>
    </w:p>
    <w:p w:rsidR="00D97DEE" w:rsidRPr="00D97DEE" w:rsidRDefault="00D97DEE" w:rsidP="00D97DEE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97DE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         Интенсивное воздействие на кончики пальцев </w:t>
      </w:r>
      <w:proofErr w:type="gramStart"/>
      <w:r w:rsidRPr="00D97DE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стимулирует</w:t>
      </w:r>
      <w:proofErr w:type="gramEnd"/>
      <w:r w:rsidRPr="00D97DE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прилив крови к рукам. Это благоприятно влияет на психоэмоциональную устойчивость и физическое здоровье детей, повышает функциональную деятельность головного мозга, тонизируют весь организм.</w:t>
      </w:r>
    </w:p>
    <w:p w:rsidR="00D97DEE" w:rsidRPr="00D97DEE" w:rsidRDefault="00D97DEE" w:rsidP="00D97DEE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97DE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«Поиграем с ручками»</w:t>
      </w:r>
    </w:p>
    <w:p w:rsidR="00D97DEE" w:rsidRPr="00D97DEE" w:rsidRDefault="00D97DEE" w:rsidP="00D97D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97DE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Дети растирают ладони до приятного тепла.</w:t>
      </w:r>
    </w:p>
    <w:p w:rsidR="00D97DEE" w:rsidRPr="00D97DEE" w:rsidRDefault="00D97DEE" w:rsidP="00D97D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97DE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Большим и указательным пальцем одной руки массируют – растирают каждый палец, начиная с ногтевой фаланги и мизинца другой руки.</w:t>
      </w:r>
    </w:p>
    <w:p w:rsidR="00D97DEE" w:rsidRPr="00D97DEE" w:rsidRDefault="00D97DEE" w:rsidP="00D97D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97DE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Массируют тыльные стороны ладоней, имитируя мытьё рук.</w:t>
      </w:r>
    </w:p>
    <w:p w:rsidR="00D97DEE" w:rsidRPr="00D97DEE" w:rsidRDefault="00D97DEE" w:rsidP="00D97D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97DE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Переплетают вытянутые пальцы обеих рук и слегка трут их друг о друга, направляя ладони в противоположные стороны.</w:t>
      </w:r>
    </w:p>
    <w:p w:rsidR="00D97DEE" w:rsidRPr="00D97DEE" w:rsidRDefault="00D97DEE" w:rsidP="00D97D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97DE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Переплетенные пальцы «закрывают на замок» и подносят к груди. Пауза. Повтор – 3-5 раз.</w:t>
      </w:r>
    </w:p>
    <w:p w:rsidR="00D97DEE" w:rsidRPr="00D97DEE" w:rsidRDefault="00D97DEE" w:rsidP="00D97D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97DE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Вытягивают пальцы вверх и шевелят ими.</w:t>
      </w:r>
    </w:p>
    <w:p w:rsidR="00D97DEE" w:rsidRPr="00D97DEE" w:rsidRDefault="00D97DEE" w:rsidP="00D97D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97DE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Встряхивают руки, расслабляют их и отдыхают.</w:t>
      </w:r>
    </w:p>
    <w:p w:rsidR="00502C8F" w:rsidRPr="00887D41" w:rsidRDefault="00502C8F" w:rsidP="00887D41"/>
    <w:sectPr w:rsidR="00502C8F" w:rsidRPr="00887D41" w:rsidSect="00054A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958F1"/>
    <w:multiLevelType w:val="multilevel"/>
    <w:tmpl w:val="A970B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B67"/>
    <w:rsid w:val="00054AB5"/>
    <w:rsid w:val="00076B67"/>
    <w:rsid w:val="001E029C"/>
    <w:rsid w:val="00502C8F"/>
    <w:rsid w:val="006B25ED"/>
    <w:rsid w:val="007B125C"/>
    <w:rsid w:val="00804174"/>
    <w:rsid w:val="00887D41"/>
    <w:rsid w:val="008C28C5"/>
    <w:rsid w:val="008C3D78"/>
    <w:rsid w:val="009069E6"/>
    <w:rsid w:val="00BE27B3"/>
    <w:rsid w:val="00D97DEE"/>
    <w:rsid w:val="00F55010"/>
    <w:rsid w:val="00F9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F524A-5C73-42BD-BA8A-5C6AFBFFB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25E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02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3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3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7210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93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7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73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64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276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691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999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276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47372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833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638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93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9525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120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7704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359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3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0540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2015-02-19T03:38:00Z</cp:lastPrinted>
  <dcterms:created xsi:type="dcterms:W3CDTF">2015-03-03T09:12:00Z</dcterms:created>
  <dcterms:modified xsi:type="dcterms:W3CDTF">2015-03-03T09:12:00Z</dcterms:modified>
</cp:coreProperties>
</file>