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3B2" w:rsidRPr="00332D9F" w:rsidRDefault="00FB23B2" w:rsidP="00FB23B2">
      <w:pPr>
        <w:widowControl w:val="0"/>
        <w:spacing w:after="0" w:line="240" w:lineRule="auto"/>
        <w:jc w:val="center"/>
        <w:rPr>
          <w:rFonts w:ascii="Times New Roman" w:eastAsia="Times New Roman" w:hAnsi="Times New Roman" w:cs="Times New Roman"/>
          <w:bCs/>
          <w:sz w:val="28"/>
          <w:szCs w:val="28"/>
          <w:lang w:eastAsia="ru-RU"/>
        </w:rPr>
      </w:pPr>
      <w:r w:rsidRPr="00332D9F">
        <w:rPr>
          <w:rFonts w:ascii="Times New Roman" w:eastAsia="Times New Roman" w:hAnsi="Times New Roman" w:cs="Times New Roman"/>
          <w:bCs/>
          <w:sz w:val="28"/>
          <w:szCs w:val="28"/>
          <w:lang w:eastAsia="ru-RU"/>
        </w:rPr>
        <w:t>Муниципальное бюджетное дошкольное образовательное учреждение</w:t>
      </w:r>
    </w:p>
    <w:p w:rsidR="00FB23B2" w:rsidRPr="00332D9F" w:rsidRDefault="00FB23B2" w:rsidP="00FB23B2">
      <w:pPr>
        <w:widowControl w:val="0"/>
        <w:spacing w:after="0" w:line="240" w:lineRule="auto"/>
        <w:jc w:val="center"/>
        <w:rPr>
          <w:rFonts w:ascii="Times New Roman" w:eastAsia="Times New Roman" w:hAnsi="Times New Roman" w:cs="Times New Roman"/>
          <w:bCs/>
          <w:sz w:val="28"/>
          <w:szCs w:val="28"/>
          <w:lang w:eastAsia="ru-RU"/>
        </w:rPr>
      </w:pPr>
      <w:r w:rsidRPr="00332D9F">
        <w:rPr>
          <w:rFonts w:ascii="Times New Roman" w:eastAsia="Times New Roman" w:hAnsi="Times New Roman" w:cs="Times New Roman"/>
          <w:bCs/>
          <w:sz w:val="28"/>
          <w:szCs w:val="28"/>
          <w:lang w:eastAsia="ru-RU"/>
        </w:rPr>
        <w:t>Центр развития ребенка – детский сад №4 «Одуванчик»</w:t>
      </w:r>
    </w:p>
    <w:p w:rsidR="00FB23B2" w:rsidRPr="00332D9F" w:rsidRDefault="00FB23B2" w:rsidP="00FB23B2">
      <w:pPr>
        <w:widowControl w:val="0"/>
        <w:spacing w:after="0" w:line="240" w:lineRule="auto"/>
        <w:jc w:val="center"/>
        <w:rPr>
          <w:rFonts w:ascii="Times New Roman" w:eastAsia="Times New Roman" w:hAnsi="Times New Roman" w:cs="Times New Roman"/>
          <w:bCs/>
          <w:sz w:val="28"/>
          <w:szCs w:val="28"/>
          <w:lang w:eastAsia="ru-RU"/>
        </w:rPr>
      </w:pPr>
      <w:r w:rsidRPr="00332D9F">
        <w:rPr>
          <w:rFonts w:ascii="Times New Roman" w:eastAsia="Times New Roman" w:hAnsi="Times New Roman" w:cs="Times New Roman"/>
          <w:bCs/>
          <w:sz w:val="28"/>
          <w:szCs w:val="28"/>
          <w:lang w:eastAsia="ru-RU"/>
        </w:rPr>
        <w:t>города Новоалтайска Алтайского края</w:t>
      </w:r>
    </w:p>
    <w:p w:rsidR="00FB23B2" w:rsidRDefault="00FB23B2" w:rsidP="00FB23B2">
      <w:pPr>
        <w:pStyle w:val="a5"/>
        <w:shd w:val="clear" w:color="auto" w:fill="FFFFFF"/>
        <w:spacing w:before="0" w:beforeAutospacing="0" w:after="0" w:afterAutospacing="0" w:line="294" w:lineRule="atLeast"/>
        <w:rPr>
          <w:color w:val="000000"/>
          <w:sz w:val="27"/>
          <w:szCs w:val="27"/>
        </w:rPr>
      </w:pPr>
    </w:p>
    <w:p w:rsidR="00FB23B2" w:rsidRDefault="00FB23B2" w:rsidP="00FB23B2">
      <w:pPr>
        <w:pStyle w:val="a5"/>
        <w:shd w:val="clear" w:color="auto" w:fill="FFFFFF"/>
        <w:spacing w:before="0" w:beforeAutospacing="0" w:after="0" w:afterAutospacing="0" w:line="294" w:lineRule="atLeast"/>
        <w:rPr>
          <w:color w:val="000000"/>
          <w:sz w:val="27"/>
          <w:szCs w:val="27"/>
        </w:rPr>
      </w:pPr>
    </w:p>
    <w:p w:rsidR="00FB23B2" w:rsidRDefault="00FB23B2" w:rsidP="00FB23B2">
      <w:pPr>
        <w:pStyle w:val="a5"/>
        <w:shd w:val="clear" w:color="auto" w:fill="FFFFFF"/>
        <w:spacing w:before="0" w:beforeAutospacing="0" w:after="0" w:afterAutospacing="0" w:line="294" w:lineRule="atLeast"/>
        <w:rPr>
          <w:color w:val="000000"/>
          <w:sz w:val="27"/>
          <w:szCs w:val="27"/>
        </w:rPr>
      </w:pPr>
    </w:p>
    <w:p w:rsidR="00FB23B2" w:rsidRDefault="00FB23B2" w:rsidP="00FB23B2">
      <w:pPr>
        <w:pStyle w:val="a5"/>
        <w:shd w:val="clear" w:color="auto" w:fill="FFFFFF"/>
        <w:spacing w:before="0" w:beforeAutospacing="0" w:after="0" w:afterAutospacing="0" w:line="294" w:lineRule="atLeast"/>
        <w:rPr>
          <w:color w:val="000000"/>
          <w:sz w:val="27"/>
          <w:szCs w:val="27"/>
        </w:rPr>
      </w:pPr>
    </w:p>
    <w:p w:rsidR="00FB23B2" w:rsidRDefault="00FB23B2" w:rsidP="00FB23B2">
      <w:pPr>
        <w:pStyle w:val="a5"/>
        <w:shd w:val="clear" w:color="auto" w:fill="FFFFFF"/>
        <w:spacing w:before="0" w:beforeAutospacing="0" w:after="0" w:afterAutospacing="0" w:line="294" w:lineRule="atLeast"/>
        <w:rPr>
          <w:color w:val="000000"/>
          <w:sz w:val="27"/>
          <w:szCs w:val="27"/>
        </w:rPr>
      </w:pPr>
    </w:p>
    <w:p w:rsidR="00FB23B2" w:rsidRDefault="00FB23B2" w:rsidP="00FB23B2">
      <w:pPr>
        <w:pStyle w:val="a5"/>
        <w:shd w:val="clear" w:color="auto" w:fill="FFFFFF"/>
        <w:spacing w:before="0" w:beforeAutospacing="0" w:after="0" w:afterAutospacing="0" w:line="294" w:lineRule="atLeast"/>
        <w:rPr>
          <w:color w:val="000000"/>
          <w:sz w:val="27"/>
          <w:szCs w:val="27"/>
        </w:rPr>
      </w:pPr>
    </w:p>
    <w:p w:rsidR="00FB23B2" w:rsidRDefault="00FB23B2" w:rsidP="00FB23B2">
      <w:pPr>
        <w:pStyle w:val="a5"/>
        <w:shd w:val="clear" w:color="auto" w:fill="FFFFFF"/>
        <w:spacing w:before="0" w:beforeAutospacing="0" w:after="0" w:afterAutospacing="0" w:line="294" w:lineRule="atLeast"/>
        <w:rPr>
          <w:color w:val="000000"/>
          <w:sz w:val="27"/>
          <w:szCs w:val="27"/>
        </w:rPr>
      </w:pPr>
    </w:p>
    <w:p w:rsidR="00FB23B2" w:rsidRDefault="00FB23B2" w:rsidP="00FB23B2">
      <w:pPr>
        <w:pStyle w:val="a5"/>
        <w:shd w:val="clear" w:color="auto" w:fill="FFFFFF"/>
        <w:spacing w:before="0" w:beforeAutospacing="0" w:after="0" w:afterAutospacing="0" w:line="294" w:lineRule="atLeast"/>
        <w:rPr>
          <w:color w:val="000000"/>
          <w:sz w:val="27"/>
          <w:szCs w:val="27"/>
        </w:rPr>
      </w:pPr>
    </w:p>
    <w:p w:rsidR="00FB23B2" w:rsidRDefault="00FB23B2" w:rsidP="00FB23B2">
      <w:pPr>
        <w:pStyle w:val="a5"/>
        <w:shd w:val="clear" w:color="auto" w:fill="FFFFFF"/>
        <w:spacing w:before="0" w:beforeAutospacing="0" w:after="0" w:afterAutospacing="0" w:line="294" w:lineRule="atLeast"/>
        <w:rPr>
          <w:color w:val="000000"/>
          <w:sz w:val="27"/>
          <w:szCs w:val="27"/>
        </w:rPr>
      </w:pPr>
    </w:p>
    <w:p w:rsidR="00FB23B2" w:rsidRDefault="00FB23B2" w:rsidP="00FB23B2">
      <w:pPr>
        <w:pStyle w:val="a5"/>
        <w:shd w:val="clear" w:color="auto" w:fill="FFFFFF"/>
        <w:spacing w:before="0" w:beforeAutospacing="0" w:after="0" w:afterAutospacing="0" w:line="294" w:lineRule="atLeast"/>
        <w:rPr>
          <w:color w:val="000000"/>
          <w:sz w:val="27"/>
          <w:szCs w:val="27"/>
        </w:rPr>
      </w:pPr>
    </w:p>
    <w:p w:rsidR="00FB23B2" w:rsidRDefault="00FB23B2" w:rsidP="00FB23B2">
      <w:pPr>
        <w:pStyle w:val="a5"/>
        <w:shd w:val="clear" w:color="auto" w:fill="FFFFFF"/>
        <w:spacing w:before="0" w:beforeAutospacing="0" w:after="0" w:afterAutospacing="0" w:line="294" w:lineRule="atLeast"/>
        <w:rPr>
          <w:color w:val="000000"/>
          <w:sz w:val="27"/>
          <w:szCs w:val="27"/>
        </w:rPr>
      </w:pPr>
    </w:p>
    <w:p w:rsidR="00B46C0B" w:rsidRDefault="00B46C0B" w:rsidP="00FB23B2">
      <w:pPr>
        <w:pStyle w:val="a5"/>
        <w:shd w:val="clear" w:color="auto" w:fill="FFFFFF"/>
        <w:spacing w:before="0" w:beforeAutospacing="0" w:after="0" w:afterAutospacing="0" w:line="294" w:lineRule="atLeast"/>
        <w:rPr>
          <w:color w:val="000000"/>
          <w:sz w:val="27"/>
          <w:szCs w:val="27"/>
        </w:rPr>
      </w:pPr>
    </w:p>
    <w:p w:rsidR="00FB23B2" w:rsidRDefault="00FB23B2" w:rsidP="00FB23B2">
      <w:pPr>
        <w:pStyle w:val="a5"/>
        <w:shd w:val="clear" w:color="auto" w:fill="FFFFFF"/>
        <w:spacing w:before="0" w:beforeAutospacing="0" w:after="0" w:afterAutospacing="0" w:line="294" w:lineRule="atLeast"/>
        <w:rPr>
          <w:color w:val="000000"/>
          <w:sz w:val="27"/>
          <w:szCs w:val="27"/>
        </w:rPr>
      </w:pPr>
    </w:p>
    <w:p w:rsidR="00FB23B2" w:rsidRDefault="00FB23B2" w:rsidP="00FB23B2">
      <w:pPr>
        <w:pStyle w:val="a5"/>
        <w:shd w:val="clear" w:color="auto" w:fill="FFFFFF"/>
        <w:spacing w:before="0" w:beforeAutospacing="0" w:after="0" w:afterAutospacing="0" w:line="294" w:lineRule="atLeast"/>
        <w:rPr>
          <w:color w:val="000000"/>
          <w:sz w:val="27"/>
          <w:szCs w:val="27"/>
        </w:rPr>
      </w:pPr>
    </w:p>
    <w:p w:rsidR="00FB23B2" w:rsidRDefault="00FB23B2" w:rsidP="00FB23B2">
      <w:pPr>
        <w:pStyle w:val="a5"/>
        <w:shd w:val="clear" w:color="auto" w:fill="FFFFFF"/>
        <w:spacing w:before="0" w:beforeAutospacing="0" w:after="0" w:afterAutospacing="0" w:line="294" w:lineRule="atLeast"/>
        <w:rPr>
          <w:color w:val="000000"/>
          <w:sz w:val="27"/>
          <w:szCs w:val="27"/>
        </w:rPr>
      </w:pPr>
    </w:p>
    <w:p w:rsidR="00FB23B2" w:rsidRDefault="00FB23B2" w:rsidP="00627633">
      <w:pPr>
        <w:pStyle w:val="a5"/>
        <w:shd w:val="clear" w:color="auto" w:fill="FFFFFF"/>
        <w:spacing w:before="0" w:beforeAutospacing="0" w:after="0" w:afterAutospacing="0" w:line="294" w:lineRule="atLeast"/>
        <w:jc w:val="center"/>
        <w:rPr>
          <w:color w:val="000000"/>
          <w:sz w:val="27"/>
          <w:szCs w:val="27"/>
        </w:rPr>
      </w:pPr>
    </w:p>
    <w:p w:rsidR="00FB23B2" w:rsidRPr="00627633" w:rsidRDefault="00B46C0B" w:rsidP="00627633">
      <w:pPr>
        <w:pStyle w:val="a5"/>
        <w:shd w:val="clear" w:color="auto" w:fill="FFFFFF"/>
        <w:spacing w:before="0" w:beforeAutospacing="0" w:after="0" w:afterAutospacing="0" w:line="294" w:lineRule="atLeast"/>
        <w:jc w:val="center"/>
        <w:rPr>
          <w:color w:val="000000"/>
          <w:sz w:val="28"/>
          <w:szCs w:val="28"/>
        </w:rPr>
      </w:pPr>
      <w:r w:rsidRPr="00627633">
        <w:rPr>
          <w:color w:val="000000"/>
          <w:sz w:val="28"/>
          <w:szCs w:val="28"/>
        </w:rPr>
        <w:t xml:space="preserve">Открытое </w:t>
      </w:r>
      <w:r w:rsidR="00627633" w:rsidRPr="00627633">
        <w:rPr>
          <w:color w:val="000000"/>
          <w:sz w:val="28"/>
          <w:szCs w:val="28"/>
        </w:rPr>
        <w:t>интегрированное</w:t>
      </w:r>
      <w:r w:rsidRPr="00627633">
        <w:rPr>
          <w:color w:val="000000"/>
          <w:sz w:val="28"/>
          <w:szCs w:val="28"/>
        </w:rPr>
        <w:t xml:space="preserve"> мероприятие с</w:t>
      </w:r>
      <w:r w:rsidR="00627633" w:rsidRPr="00627633">
        <w:rPr>
          <w:color w:val="000000"/>
          <w:sz w:val="28"/>
          <w:szCs w:val="28"/>
        </w:rPr>
        <w:t xml:space="preserve"> </w:t>
      </w:r>
      <w:r w:rsidRPr="00627633">
        <w:rPr>
          <w:color w:val="000000"/>
          <w:sz w:val="28"/>
          <w:szCs w:val="28"/>
        </w:rPr>
        <w:t>использованием ИКТ</w:t>
      </w:r>
    </w:p>
    <w:p w:rsidR="00FB23B2" w:rsidRPr="00627633" w:rsidRDefault="00FB23B2" w:rsidP="00627633">
      <w:pPr>
        <w:pStyle w:val="a5"/>
        <w:shd w:val="clear" w:color="auto" w:fill="FFFFFF"/>
        <w:spacing w:before="0" w:beforeAutospacing="0" w:after="0" w:afterAutospacing="0" w:line="294" w:lineRule="atLeast"/>
        <w:jc w:val="center"/>
        <w:rPr>
          <w:color w:val="000000"/>
          <w:sz w:val="28"/>
          <w:szCs w:val="28"/>
        </w:rPr>
      </w:pPr>
      <w:r w:rsidRPr="00627633">
        <w:rPr>
          <w:color w:val="000000"/>
          <w:sz w:val="28"/>
          <w:szCs w:val="28"/>
        </w:rPr>
        <w:t>«Путешествие по Алтайскому краю</w:t>
      </w:r>
      <w:r w:rsidRPr="00627633">
        <w:rPr>
          <w:color w:val="000000"/>
          <w:sz w:val="28"/>
          <w:szCs w:val="28"/>
        </w:rPr>
        <w:t>»</w:t>
      </w:r>
    </w:p>
    <w:p w:rsidR="00B46C0B" w:rsidRPr="00627633" w:rsidRDefault="00B46C0B" w:rsidP="00FB23B2">
      <w:pPr>
        <w:pStyle w:val="a5"/>
        <w:shd w:val="clear" w:color="auto" w:fill="FFFFFF"/>
        <w:spacing w:before="0" w:beforeAutospacing="0" w:after="0" w:afterAutospacing="0" w:line="294" w:lineRule="atLeast"/>
        <w:jc w:val="center"/>
        <w:rPr>
          <w:rFonts w:ascii="Arial" w:hAnsi="Arial" w:cs="Arial"/>
          <w:color w:val="000000"/>
          <w:sz w:val="28"/>
          <w:szCs w:val="28"/>
        </w:rPr>
      </w:pPr>
    </w:p>
    <w:p w:rsidR="00FB23B2" w:rsidRDefault="00FB23B2" w:rsidP="00FB23B2">
      <w:pPr>
        <w:pStyle w:val="a5"/>
        <w:shd w:val="clear" w:color="auto" w:fill="FFFFFF"/>
        <w:spacing w:before="0" w:beforeAutospacing="0" w:after="0" w:afterAutospacing="0" w:line="294" w:lineRule="atLeast"/>
        <w:rPr>
          <w:color w:val="000000"/>
          <w:sz w:val="27"/>
          <w:szCs w:val="27"/>
        </w:rPr>
      </w:pPr>
    </w:p>
    <w:p w:rsidR="00FB23B2" w:rsidRPr="00332D9F" w:rsidRDefault="00FB23B2" w:rsidP="00FB23B2">
      <w:pPr>
        <w:pStyle w:val="a5"/>
        <w:shd w:val="clear" w:color="auto" w:fill="FFFFFF"/>
        <w:spacing w:before="0" w:beforeAutospacing="0" w:after="0" w:afterAutospacing="0" w:line="294" w:lineRule="atLeast"/>
        <w:rPr>
          <w:color w:val="000000"/>
          <w:sz w:val="28"/>
          <w:szCs w:val="28"/>
        </w:rPr>
      </w:pPr>
    </w:p>
    <w:p w:rsidR="00FB23B2" w:rsidRDefault="00FB23B2" w:rsidP="00FB23B2">
      <w:pPr>
        <w:pStyle w:val="a5"/>
        <w:shd w:val="clear" w:color="auto" w:fill="FFFFFF"/>
        <w:spacing w:before="0" w:beforeAutospacing="0" w:after="0" w:afterAutospacing="0" w:line="294" w:lineRule="atLeast"/>
        <w:rPr>
          <w:color w:val="000000"/>
          <w:sz w:val="27"/>
          <w:szCs w:val="27"/>
        </w:rPr>
      </w:pPr>
    </w:p>
    <w:p w:rsidR="00FB23B2" w:rsidRDefault="00FB23B2" w:rsidP="00FB23B2">
      <w:pPr>
        <w:pStyle w:val="a5"/>
        <w:shd w:val="clear" w:color="auto" w:fill="FFFFFF"/>
        <w:spacing w:before="0" w:beforeAutospacing="0" w:after="0" w:afterAutospacing="0" w:line="294" w:lineRule="atLeast"/>
        <w:rPr>
          <w:color w:val="000000"/>
          <w:sz w:val="27"/>
          <w:szCs w:val="27"/>
        </w:rPr>
      </w:pPr>
    </w:p>
    <w:p w:rsidR="00FB23B2" w:rsidRDefault="00FB23B2" w:rsidP="00FB23B2">
      <w:pPr>
        <w:pStyle w:val="a5"/>
        <w:shd w:val="clear" w:color="auto" w:fill="FFFFFF"/>
        <w:spacing w:before="0" w:beforeAutospacing="0" w:after="0" w:afterAutospacing="0" w:line="294" w:lineRule="atLeast"/>
        <w:rPr>
          <w:color w:val="000000"/>
          <w:sz w:val="27"/>
          <w:szCs w:val="27"/>
        </w:rPr>
      </w:pPr>
    </w:p>
    <w:p w:rsidR="00FB23B2" w:rsidRDefault="00FB23B2" w:rsidP="00FB23B2">
      <w:pPr>
        <w:pStyle w:val="a5"/>
        <w:shd w:val="clear" w:color="auto" w:fill="FFFFFF"/>
        <w:spacing w:before="0" w:beforeAutospacing="0" w:after="0" w:afterAutospacing="0" w:line="294" w:lineRule="atLeast"/>
        <w:rPr>
          <w:color w:val="000000"/>
          <w:sz w:val="27"/>
          <w:szCs w:val="27"/>
        </w:rPr>
      </w:pPr>
    </w:p>
    <w:p w:rsidR="00FB23B2" w:rsidRDefault="00FB23B2" w:rsidP="00FB23B2">
      <w:pPr>
        <w:pStyle w:val="a5"/>
        <w:shd w:val="clear" w:color="auto" w:fill="FFFFFF"/>
        <w:spacing w:before="0" w:beforeAutospacing="0" w:after="0" w:afterAutospacing="0" w:line="294" w:lineRule="atLeast"/>
        <w:rPr>
          <w:color w:val="000000"/>
          <w:sz w:val="27"/>
          <w:szCs w:val="27"/>
        </w:rPr>
      </w:pPr>
    </w:p>
    <w:p w:rsidR="00FB23B2" w:rsidRDefault="00FB23B2" w:rsidP="00FB23B2">
      <w:pPr>
        <w:pStyle w:val="a5"/>
        <w:shd w:val="clear" w:color="auto" w:fill="FFFFFF"/>
        <w:spacing w:before="0" w:beforeAutospacing="0" w:after="0" w:afterAutospacing="0" w:line="294" w:lineRule="atLeast"/>
        <w:rPr>
          <w:color w:val="000000"/>
          <w:sz w:val="27"/>
          <w:szCs w:val="27"/>
        </w:rPr>
      </w:pPr>
    </w:p>
    <w:p w:rsidR="00FB23B2" w:rsidRDefault="00FB23B2" w:rsidP="00FB23B2">
      <w:pPr>
        <w:pStyle w:val="a5"/>
        <w:shd w:val="clear" w:color="auto" w:fill="FFFFFF"/>
        <w:spacing w:before="0" w:beforeAutospacing="0" w:after="0" w:afterAutospacing="0" w:line="294" w:lineRule="atLeast"/>
        <w:rPr>
          <w:color w:val="000000"/>
          <w:sz w:val="27"/>
          <w:szCs w:val="27"/>
        </w:rPr>
      </w:pPr>
    </w:p>
    <w:p w:rsidR="00FB23B2" w:rsidRDefault="00FB23B2" w:rsidP="00FB23B2">
      <w:pPr>
        <w:pStyle w:val="a5"/>
        <w:shd w:val="clear" w:color="auto" w:fill="FFFFFF"/>
        <w:spacing w:before="0" w:beforeAutospacing="0" w:after="0" w:afterAutospacing="0" w:line="294" w:lineRule="atLeast"/>
        <w:rPr>
          <w:color w:val="000000"/>
          <w:sz w:val="27"/>
          <w:szCs w:val="27"/>
        </w:rPr>
      </w:pPr>
    </w:p>
    <w:p w:rsidR="00FB23B2" w:rsidRDefault="00FB23B2" w:rsidP="00FB23B2">
      <w:pPr>
        <w:pStyle w:val="a5"/>
        <w:shd w:val="clear" w:color="auto" w:fill="FFFFFF"/>
        <w:spacing w:before="0" w:beforeAutospacing="0" w:after="0" w:afterAutospacing="0" w:line="294" w:lineRule="atLeast"/>
        <w:rPr>
          <w:color w:val="000000"/>
          <w:sz w:val="27"/>
          <w:szCs w:val="27"/>
        </w:rPr>
      </w:pPr>
    </w:p>
    <w:p w:rsidR="00FB23B2" w:rsidRDefault="00FB23B2" w:rsidP="00FB23B2">
      <w:pPr>
        <w:pStyle w:val="a5"/>
        <w:shd w:val="clear" w:color="auto" w:fill="FFFFFF"/>
        <w:spacing w:before="0" w:beforeAutospacing="0" w:after="0" w:afterAutospacing="0" w:line="294" w:lineRule="atLeast"/>
        <w:jc w:val="right"/>
        <w:rPr>
          <w:color w:val="000000"/>
          <w:sz w:val="27"/>
          <w:szCs w:val="27"/>
        </w:rPr>
      </w:pPr>
      <w:r>
        <w:rPr>
          <w:color w:val="000000"/>
          <w:sz w:val="27"/>
          <w:szCs w:val="27"/>
        </w:rPr>
        <w:t>Воспитатели:</w:t>
      </w:r>
    </w:p>
    <w:p w:rsidR="00FB23B2" w:rsidRDefault="00FB23B2" w:rsidP="00FB23B2">
      <w:pPr>
        <w:pStyle w:val="a5"/>
        <w:shd w:val="clear" w:color="auto" w:fill="FFFFFF"/>
        <w:spacing w:before="0" w:beforeAutospacing="0" w:after="0" w:afterAutospacing="0" w:line="294" w:lineRule="atLeast"/>
        <w:jc w:val="right"/>
        <w:rPr>
          <w:color w:val="000000"/>
          <w:sz w:val="27"/>
          <w:szCs w:val="27"/>
        </w:rPr>
      </w:pPr>
      <w:proofErr w:type="spellStart"/>
      <w:r>
        <w:rPr>
          <w:color w:val="000000"/>
          <w:sz w:val="27"/>
          <w:szCs w:val="27"/>
        </w:rPr>
        <w:t>Горшинина</w:t>
      </w:r>
      <w:proofErr w:type="spellEnd"/>
      <w:r>
        <w:rPr>
          <w:color w:val="000000"/>
          <w:sz w:val="27"/>
          <w:szCs w:val="27"/>
        </w:rPr>
        <w:t xml:space="preserve"> И.А.</w:t>
      </w:r>
    </w:p>
    <w:p w:rsidR="00FB23B2" w:rsidRDefault="00FB23B2" w:rsidP="00FB23B2">
      <w:pPr>
        <w:pStyle w:val="a5"/>
        <w:shd w:val="clear" w:color="auto" w:fill="FFFFFF"/>
        <w:spacing w:before="0" w:beforeAutospacing="0" w:after="0" w:afterAutospacing="0" w:line="294" w:lineRule="atLeast"/>
        <w:jc w:val="center"/>
        <w:rPr>
          <w:color w:val="000000"/>
          <w:sz w:val="27"/>
          <w:szCs w:val="27"/>
        </w:rPr>
      </w:pPr>
    </w:p>
    <w:p w:rsidR="00FB23B2" w:rsidRDefault="00FB23B2" w:rsidP="00FB23B2">
      <w:pPr>
        <w:pStyle w:val="a5"/>
        <w:shd w:val="clear" w:color="auto" w:fill="FFFFFF"/>
        <w:spacing w:before="0" w:beforeAutospacing="0" w:after="0" w:afterAutospacing="0" w:line="294" w:lineRule="atLeast"/>
        <w:jc w:val="center"/>
        <w:rPr>
          <w:color w:val="000000"/>
          <w:sz w:val="27"/>
          <w:szCs w:val="27"/>
        </w:rPr>
      </w:pPr>
    </w:p>
    <w:p w:rsidR="00FB23B2" w:rsidRDefault="00FB23B2" w:rsidP="00FB23B2">
      <w:pPr>
        <w:pStyle w:val="a5"/>
        <w:shd w:val="clear" w:color="auto" w:fill="FFFFFF"/>
        <w:spacing w:before="0" w:beforeAutospacing="0" w:after="0" w:afterAutospacing="0" w:line="294" w:lineRule="atLeast"/>
        <w:jc w:val="center"/>
        <w:rPr>
          <w:color w:val="000000"/>
          <w:sz w:val="27"/>
          <w:szCs w:val="27"/>
        </w:rPr>
      </w:pPr>
    </w:p>
    <w:p w:rsidR="00FB23B2" w:rsidRDefault="00FB23B2" w:rsidP="00FB23B2">
      <w:pPr>
        <w:pStyle w:val="a5"/>
        <w:shd w:val="clear" w:color="auto" w:fill="FFFFFF"/>
        <w:spacing w:before="0" w:beforeAutospacing="0" w:after="0" w:afterAutospacing="0" w:line="294" w:lineRule="atLeast"/>
        <w:jc w:val="center"/>
        <w:rPr>
          <w:color w:val="000000"/>
          <w:sz w:val="27"/>
          <w:szCs w:val="27"/>
        </w:rPr>
      </w:pPr>
    </w:p>
    <w:p w:rsidR="00FB23B2" w:rsidRDefault="00FB23B2" w:rsidP="00FB23B2">
      <w:pPr>
        <w:pStyle w:val="a5"/>
        <w:shd w:val="clear" w:color="auto" w:fill="FFFFFF"/>
        <w:spacing w:before="0" w:beforeAutospacing="0" w:after="0" w:afterAutospacing="0" w:line="294" w:lineRule="atLeast"/>
        <w:rPr>
          <w:color w:val="000000"/>
          <w:sz w:val="27"/>
          <w:szCs w:val="27"/>
        </w:rPr>
      </w:pPr>
    </w:p>
    <w:p w:rsidR="00627633" w:rsidRDefault="00627633" w:rsidP="00FB23B2">
      <w:pPr>
        <w:pStyle w:val="a5"/>
        <w:shd w:val="clear" w:color="auto" w:fill="FFFFFF"/>
        <w:spacing w:before="0" w:beforeAutospacing="0" w:after="0" w:afterAutospacing="0" w:line="294" w:lineRule="atLeast"/>
        <w:rPr>
          <w:color w:val="000000"/>
          <w:sz w:val="27"/>
          <w:szCs w:val="27"/>
        </w:rPr>
      </w:pPr>
    </w:p>
    <w:p w:rsidR="00627633" w:rsidRDefault="00627633" w:rsidP="00FB23B2">
      <w:pPr>
        <w:pStyle w:val="a5"/>
        <w:shd w:val="clear" w:color="auto" w:fill="FFFFFF"/>
        <w:spacing w:before="0" w:beforeAutospacing="0" w:after="0" w:afterAutospacing="0" w:line="294" w:lineRule="atLeast"/>
        <w:rPr>
          <w:color w:val="000000"/>
          <w:sz w:val="27"/>
          <w:szCs w:val="27"/>
        </w:rPr>
      </w:pPr>
    </w:p>
    <w:p w:rsidR="00627633" w:rsidRDefault="00627633" w:rsidP="00FB23B2">
      <w:pPr>
        <w:pStyle w:val="a5"/>
        <w:shd w:val="clear" w:color="auto" w:fill="FFFFFF"/>
        <w:spacing w:before="0" w:beforeAutospacing="0" w:after="0" w:afterAutospacing="0" w:line="294" w:lineRule="atLeast"/>
        <w:rPr>
          <w:color w:val="000000"/>
          <w:sz w:val="27"/>
          <w:szCs w:val="27"/>
        </w:rPr>
      </w:pPr>
    </w:p>
    <w:p w:rsidR="00627633" w:rsidRDefault="00627633" w:rsidP="00FB23B2">
      <w:pPr>
        <w:pStyle w:val="a5"/>
        <w:shd w:val="clear" w:color="auto" w:fill="FFFFFF"/>
        <w:spacing w:before="0" w:beforeAutospacing="0" w:after="0" w:afterAutospacing="0" w:line="294" w:lineRule="atLeast"/>
        <w:rPr>
          <w:color w:val="000000"/>
          <w:sz w:val="27"/>
          <w:szCs w:val="27"/>
        </w:rPr>
      </w:pPr>
    </w:p>
    <w:p w:rsidR="00FB23B2" w:rsidRDefault="00FB23B2" w:rsidP="00FB23B2">
      <w:pPr>
        <w:pStyle w:val="a5"/>
        <w:shd w:val="clear" w:color="auto" w:fill="FFFFFF"/>
        <w:spacing w:before="0" w:beforeAutospacing="0" w:after="0" w:afterAutospacing="0" w:line="294" w:lineRule="atLeast"/>
        <w:jc w:val="center"/>
        <w:rPr>
          <w:color w:val="000000"/>
          <w:sz w:val="27"/>
          <w:szCs w:val="27"/>
        </w:rPr>
      </w:pPr>
    </w:p>
    <w:p w:rsidR="00FB23B2" w:rsidRPr="00627633" w:rsidRDefault="00FB23B2" w:rsidP="00627633">
      <w:pPr>
        <w:pStyle w:val="a5"/>
        <w:shd w:val="clear" w:color="auto" w:fill="FFFFFF"/>
        <w:spacing w:before="0" w:beforeAutospacing="0" w:after="0" w:afterAutospacing="0" w:line="294" w:lineRule="atLeast"/>
        <w:jc w:val="center"/>
        <w:rPr>
          <w:color w:val="000000"/>
          <w:sz w:val="27"/>
          <w:szCs w:val="27"/>
        </w:rPr>
      </w:pPr>
      <w:r>
        <w:rPr>
          <w:color w:val="000000"/>
          <w:sz w:val="27"/>
          <w:szCs w:val="27"/>
        </w:rPr>
        <w:t>2021год</w:t>
      </w:r>
      <w:r>
        <w:rPr>
          <w:b/>
          <w:sz w:val="28"/>
          <w:szCs w:val="28"/>
        </w:rPr>
        <w:br w:type="page"/>
      </w:r>
    </w:p>
    <w:p w:rsidR="001633F3" w:rsidRDefault="00C87E6E" w:rsidP="001633F3">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«Путешествие по Алтаю»</w:t>
      </w:r>
    </w:p>
    <w:p w:rsidR="00C87E6E" w:rsidRDefault="00327ED1" w:rsidP="00C87E6E">
      <w:pPr>
        <w:spacing w:after="0"/>
        <w:rPr>
          <w:rFonts w:ascii="Times New Roman" w:hAnsi="Times New Roman" w:cs="Times New Roman"/>
          <w:sz w:val="28"/>
          <w:szCs w:val="28"/>
        </w:rPr>
      </w:pPr>
      <w:r w:rsidRPr="00D147CE">
        <w:rPr>
          <w:rFonts w:ascii="Times New Roman" w:hAnsi="Times New Roman" w:cs="Times New Roman"/>
          <w:b/>
          <w:sz w:val="28"/>
          <w:szCs w:val="28"/>
        </w:rPr>
        <w:t>Цель</w:t>
      </w:r>
      <w:r w:rsidRPr="00327ED1">
        <w:rPr>
          <w:rFonts w:ascii="Times New Roman" w:hAnsi="Times New Roman" w:cs="Times New Roman"/>
          <w:sz w:val="28"/>
          <w:szCs w:val="28"/>
        </w:rPr>
        <w:t xml:space="preserve"> </w:t>
      </w:r>
    </w:p>
    <w:p w:rsidR="00FD79D5" w:rsidRDefault="00327ED1" w:rsidP="00C87E6E">
      <w:pPr>
        <w:spacing w:after="0"/>
        <w:rPr>
          <w:rFonts w:ascii="Times New Roman" w:eastAsia="Times New Roman" w:hAnsi="Times New Roman" w:cs="Times New Roman"/>
          <w:color w:val="000000"/>
          <w:sz w:val="28"/>
          <w:szCs w:val="28"/>
          <w:lang w:eastAsia="ru-RU"/>
        </w:rPr>
      </w:pPr>
      <w:r w:rsidRPr="00327ED1">
        <w:rPr>
          <w:rFonts w:ascii="Times New Roman" w:eastAsia="Times New Roman" w:hAnsi="Times New Roman" w:cs="Times New Roman"/>
          <w:color w:val="000000"/>
          <w:sz w:val="28"/>
          <w:szCs w:val="28"/>
          <w:lang w:eastAsia="ru-RU"/>
        </w:rPr>
        <w:t>Формирование представления о разнообразии природы Алтая</w:t>
      </w:r>
      <w:r w:rsidR="00A53EDE">
        <w:rPr>
          <w:rFonts w:ascii="Times New Roman" w:eastAsia="Times New Roman" w:hAnsi="Times New Roman" w:cs="Times New Roman"/>
          <w:color w:val="000000"/>
          <w:sz w:val="28"/>
          <w:szCs w:val="28"/>
          <w:lang w:eastAsia="ru-RU"/>
        </w:rPr>
        <w:t>,</w:t>
      </w:r>
      <w:r w:rsidRPr="00327ED1">
        <w:rPr>
          <w:rFonts w:ascii="Times New Roman" w:eastAsia="Times New Roman" w:hAnsi="Times New Roman" w:cs="Times New Roman"/>
          <w:color w:val="000000"/>
          <w:sz w:val="28"/>
          <w:szCs w:val="28"/>
          <w:lang w:eastAsia="ru-RU"/>
        </w:rPr>
        <w:t xml:space="preserve"> че</w:t>
      </w:r>
      <w:r>
        <w:rPr>
          <w:rFonts w:ascii="Times New Roman" w:eastAsia="Times New Roman" w:hAnsi="Times New Roman" w:cs="Times New Roman"/>
          <w:color w:val="000000"/>
          <w:sz w:val="28"/>
          <w:szCs w:val="28"/>
          <w:lang w:eastAsia="ru-RU"/>
        </w:rPr>
        <w:t>р</w:t>
      </w:r>
      <w:r w:rsidRPr="00327ED1">
        <w:rPr>
          <w:rFonts w:ascii="Times New Roman" w:eastAsia="Times New Roman" w:hAnsi="Times New Roman" w:cs="Times New Roman"/>
          <w:color w:val="000000"/>
          <w:sz w:val="28"/>
          <w:szCs w:val="28"/>
          <w:lang w:eastAsia="ru-RU"/>
        </w:rPr>
        <w:t xml:space="preserve">ез </w:t>
      </w:r>
      <w:r w:rsidR="00D34AB3">
        <w:rPr>
          <w:rFonts w:ascii="Times New Roman" w:eastAsia="Times New Roman" w:hAnsi="Times New Roman" w:cs="Times New Roman"/>
          <w:color w:val="000000"/>
          <w:sz w:val="28"/>
          <w:szCs w:val="28"/>
          <w:lang w:eastAsia="ru-RU"/>
        </w:rPr>
        <w:t xml:space="preserve">художественное изображение </w:t>
      </w:r>
      <w:r w:rsidR="00A53EDE">
        <w:rPr>
          <w:rFonts w:ascii="Times New Roman" w:eastAsia="Times New Roman" w:hAnsi="Times New Roman" w:cs="Times New Roman"/>
          <w:color w:val="000000"/>
          <w:sz w:val="28"/>
          <w:szCs w:val="28"/>
          <w:lang w:eastAsia="ru-RU"/>
        </w:rPr>
        <w:t xml:space="preserve">горного пейзажа </w:t>
      </w:r>
      <w:r w:rsidR="00D34AB3">
        <w:rPr>
          <w:rFonts w:ascii="Times New Roman" w:eastAsia="Times New Roman" w:hAnsi="Times New Roman" w:cs="Times New Roman"/>
          <w:color w:val="000000"/>
          <w:sz w:val="28"/>
          <w:szCs w:val="28"/>
          <w:lang w:eastAsia="ru-RU"/>
        </w:rPr>
        <w:t>в технике папье – маше.</w:t>
      </w:r>
    </w:p>
    <w:p w:rsidR="002A0769" w:rsidRDefault="00327ED1" w:rsidP="00B80319">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477192">
        <w:rPr>
          <w:rFonts w:ascii="Times New Roman" w:eastAsia="Times New Roman" w:hAnsi="Times New Roman" w:cs="Times New Roman"/>
          <w:b/>
          <w:bCs/>
          <w:color w:val="000000"/>
          <w:sz w:val="28"/>
          <w:szCs w:val="28"/>
          <w:lang w:eastAsia="ru-RU"/>
        </w:rPr>
        <w:t>Задачи:</w:t>
      </w:r>
      <w:r w:rsidR="00C87E6E">
        <w:rPr>
          <w:rFonts w:ascii="Times New Roman" w:eastAsia="Times New Roman" w:hAnsi="Times New Roman" w:cs="Times New Roman"/>
          <w:b/>
          <w:bCs/>
          <w:color w:val="000000"/>
          <w:sz w:val="28"/>
          <w:szCs w:val="28"/>
          <w:lang w:eastAsia="ru-RU"/>
        </w:rPr>
        <w:t xml:space="preserve"> </w:t>
      </w:r>
      <w:r w:rsidR="002A0769" w:rsidRPr="002A0769">
        <w:rPr>
          <w:rFonts w:ascii="Times New Roman" w:eastAsia="Times New Roman" w:hAnsi="Times New Roman" w:cs="Times New Roman"/>
          <w:b/>
          <w:color w:val="000000"/>
          <w:sz w:val="28"/>
          <w:szCs w:val="28"/>
          <w:lang w:eastAsia="ru-RU"/>
        </w:rPr>
        <w:t>Обучающие</w:t>
      </w:r>
      <w:r w:rsidR="006A2F38">
        <w:rPr>
          <w:rFonts w:ascii="Times New Roman" w:eastAsia="Times New Roman" w:hAnsi="Times New Roman" w:cs="Times New Roman"/>
          <w:b/>
          <w:color w:val="000000"/>
          <w:sz w:val="28"/>
          <w:szCs w:val="28"/>
          <w:lang w:eastAsia="ru-RU"/>
        </w:rPr>
        <w:t>:</w:t>
      </w:r>
    </w:p>
    <w:p w:rsidR="006A2F38" w:rsidRDefault="006A2F38" w:rsidP="00327ED1">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Совершенствовать изобразительную технику мокрого п</w:t>
      </w:r>
      <w:r w:rsidRPr="006A2F38">
        <w:rPr>
          <w:rFonts w:ascii="Times New Roman" w:eastAsia="Times New Roman" w:hAnsi="Times New Roman" w:cs="Times New Roman"/>
          <w:color w:val="000000"/>
          <w:sz w:val="28"/>
          <w:szCs w:val="28"/>
          <w:lang w:eastAsia="ru-RU"/>
        </w:rPr>
        <w:t>апье-маше</w:t>
      </w:r>
      <w:r>
        <w:rPr>
          <w:rFonts w:ascii="Times New Roman" w:eastAsia="Times New Roman" w:hAnsi="Times New Roman" w:cs="Times New Roman"/>
          <w:color w:val="000000"/>
          <w:sz w:val="28"/>
          <w:szCs w:val="28"/>
          <w:lang w:eastAsia="ru-RU"/>
        </w:rPr>
        <w:t xml:space="preserve">, </w:t>
      </w:r>
      <w:r w:rsidRPr="006A2F38">
        <w:rPr>
          <w:rFonts w:ascii="Times New Roman" w:eastAsia="Times New Roman" w:hAnsi="Times New Roman" w:cs="Times New Roman"/>
          <w:color w:val="000000"/>
          <w:sz w:val="28"/>
          <w:szCs w:val="28"/>
          <w:lang w:eastAsia="ru-RU"/>
        </w:rPr>
        <w:t>создава</w:t>
      </w:r>
      <w:r>
        <w:rPr>
          <w:rFonts w:ascii="Times New Roman" w:eastAsia="Times New Roman" w:hAnsi="Times New Roman" w:cs="Times New Roman"/>
          <w:color w:val="000000"/>
          <w:sz w:val="28"/>
          <w:szCs w:val="28"/>
          <w:lang w:eastAsia="ru-RU"/>
        </w:rPr>
        <w:t>я</w:t>
      </w:r>
      <w:r w:rsidRPr="006A2F38">
        <w:rPr>
          <w:rFonts w:ascii="Times New Roman" w:eastAsia="Times New Roman" w:hAnsi="Times New Roman" w:cs="Times New Roman"/>
          <w:color w:val="000000"/>
          <w:sz w:val="28"/>
          <w:szCs w:val="28"/>
          <w:lang w:eastAsia="ru-RU"/>
        </w:rPr>
        <w:t xml:space="preserve"> композиции горного пейзажа</w:t>
      </w:r>
      <w:r w:rsidR="003813A9">
        <w:rPr>
          <w:rFonts w:ascii="Times New Roman" w:eastAsia="Times New Roman" w:hAnsi="Times New Roman" w:cs="Times New Roman"/>
          <w:color w:val="000000"/>
          <w:sz w:val="28"/>
          <w:szCs w:val="28"/>
          <w:lang w:eastAsia="ru-RU"/>
        </w:rPr>
        <w:t>;</w:t>
      </w:r>
      <w:r w:rsidRPr="006A2F38">
        <w:rPr>
          <w:rFonts w:ascii="Times New Roman" w:eastAsia="Times New Roman" w:hAnsi="Times New Roman" w:cs="Times New Roman"/>
          <w:color w:val="000000"/>
          <w:sz w:val="28"/>
          <w:szCs w:val="28"/>
          <w:lang w:eastAsia="ru-RU"/>
        </w:rPr>
        <w:t xml:space="preserve"> </w:t>
      </w:r>
    </w:p>
    <w:p w:rsidR="00A26C3B" w:rsidRPr="006A2F38" w:rsidRDefault="00A26C3B" w:rsidP="00327ED1">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A26C3B">
        <w:rPr>
          <w:rFonts w:ascii="Times New Roman" w:eastAsia="Times New Roman" w:hAnsi="Times New Roman" w:cs="Times New Roman"/>
          <w:color w:val="000000"/>
          <w:sz w:val="28"/>
          <w:szCs w:val="28"/>
          <w:lang w:eastAsia="ru-RU"/>
        </w:rPr>
        <w:t>Обучать детей проводить элементарные  опыты, строить гипотезы, искать ответы на вопросы и делать простейшие умозаключения, анализируя результат</w:t>
      </w:r>
      <w:r>
        <w:rPr>
          <w:rFonts w:ascii="Times New Roman" w:eastAsia="Times New Roman" w:hAnsi="Times New Roman" w:cs="Times New Roman"/>
          <w:color w:val="000000"/>
          <w:sz w:val="28"/>
          <w:szCs w:val="28"/>
          <w:lang w:eastAsia="ru-RU"/>
        </w:rPr>
        <w:t xml:space="preserve"> экспериментальной деятельности;</w:t>
      </w:r>
    </w:p>
    <w:p w:rsidR="00A53EDE" w:rsidRDefault="00C87E6E" w:rsidP="00B8031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8831A4" w:rsidRPr="00A53EDE">
        <w:rPr>
          <w:rFonts w:ascii="Times New Roman" w:eastAsia="Times New Roman" w:hAnsi="Times New Roman" w:cs="Times New Roman"/>
          <w:b/>
          <w:color w:val="000000"/>
          <w:sz w:val="28"/>
          <w:szCs w:val="28"/>
          <w:lang w:eastAsia="ru-RU"/>
        </w:rPr>
        <w:t>Развивающие</w:t>
      </w:r>
      <w:r w:rsidR="008831A4" w:rsidRPr="008831A4">
        <w:rPr>
          <w:rFonts w:ascii="Times New Roman" w:eastAsia="Times New Roman" w:hAnsi="Times New Roman" w:cs="Times New Roman"/>
          <w:color w:val="000000"/>
          <w:sz w:val="28"/>
          <w:szCs w:val="28"/>
          <w:lang w:eastAsia="ru-RU"/>
        </w:rPr>
        <w:t xml:space="preserve">: </w:t>
      </w:r>
    </w:p>
    <w:p w:rsidR="003813A9" w:rsidRDefault="00A26C3B" w:rsidP="00A26C3B">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Развивать  композиционные умения: </w:t>
      </w:r>
      <w:r w:rsidR="003813A9" w:rsidRPr="003813A9">
        <w:rPr>
          <w:rFonts w:ascii="Times New Roman" w:eastAsia="Times New Roman" w:hAnsi="Times New Roman" w:cs="Times New Roman"/>
          <w:color w:val="000000"/>
          <w:sz w:val="28"/>
          <w:szCs w:val="28"/>
          <w:lang w:eastAsia="ru-RU"/>
        </w:rPr>
        <w:t>созд</w:t>
      </w:r>
      <w:r w:rsidR="003813A9">
        <w:rPr>
          <w:rFonts w:ascii="Times New Roman" w:eastAsia="Times New Roman" w:hAnsi="Times New Roman" w:cs="Times New Roman"/>
          <w:color w:val="000000"/>
          <w:sz w:val="28"/>
          <w:szCs w:val="28"/>
          <w:lang w:eastAsia="ru-RU"/>
        </w:rPr>
        <w:t>авать гармоничную  композицию</w:t>
      </w:r>
      <w:r>
        <w:rPr>
          <w:rFonts w:ascii="Times New Roman" w:eastAsia="Times New Roman" w:hAnsi="Times New Roman" w:cs="Times New Roman"/>
          <w:color w:val="000000"/>
          <w:sz w:val="28"/>
          <w:szCs w:val="28"/>
          <w:lang w:eastAsia="ru-RU"/>
        </w:rPr>
        <w:t xml:space="preserve">, </w:t>
      </w:r>
      <w:r w:rsidRPr="00A26C3B">
        <w:rPr>
          <w:rFonts w:ascii="Times New Roman" w:eastAsia="Times New Roman" w:hAnsi="Times New Roman" w:cs="Times New Roman"/>
          <w:color w:val="000000"/>
          <w:sz w:val="28"/>
          <w:szCs w:val="28"/>
          <w:lang w:eastAsia="ru-RU"/>
        </w:rPr>
        <w:t>размещая несколько объектов</w:t>
      </w:r>
      <w:r w:rsidR="003813A9">
        <w:rPr>
          <w:rFonts w:ascii="Times New Roman" w:eastAsia="Times New Roman" w:hAnsi="Times New Roman" w:cs="Times New Roman"/>
          <w:color w:val="000000"/>
          <w:sz w:val="28"/>
          <w:szCs w:val="28"/>
          <w:lang w:eastAsia="ru-RU"/>
        </w:rPr>
        <w:t>;</w:t>
      </w:r>
      <w:r w:rsidR="003813A9" w:rsidRPr="003813A9">
        <w:rPr>
          <w:rFonts w:ascii="Times New Roman" w:eastAsia="Times New Roman" w:hAnsi="Times New Roman" w:cs="Times New Roman"/>
          <w:color w:val="000000"/>
          <w:sz w:val="28"/>
          <w:szCs w:val="28"/>
          <w:lang w:eastAsia="ru-RU"/>
        </w:rPr>
        <w:t xml:space="preserve">                                                 </w:t>
      </w:r>
    </w:p>
    <w:p w:rsidR="00A53EDE" w:rsidRDefault="00A53EDE" w:rsidP="00327ED1">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Развивать </w:t>
      </w:r>
      <w:r w:rsidR="008831A4" w:rsidRPr="008831A4">
        <w:rPr>
          <w:rFonts w:ascii="Times New Roman" w:eastAsia="Times New Roman" w:hAnsi="Times New Roman" w:cs="Times New Roman"/>
          <w:color w:val="000000"/>
          <w:sz w:val="28"/>
          <w:szCs w:val="28"/>
          <w:lang w:eastAsia="ru-RU"/>
        </w:rPr>
        <w:t>память, наблюдательность, мелкую мотор</w:t>
      </w:r>
      <w:r w:rsidR="006A2F38">
        <w:rPr>
          <w:rFonts w:ascii="Times New Roman" w:eastAsia="Times New Roman" w:hAnsi="Times New Roman" w:cs="Times New Roman"/>
          <w:color w:val="000000"/>
          <w:sz w:val="28"/>
          <w:szCs w:val="28"/>
          <w:lang w:eastAsia="ru-RU"/>
        </w:rPr>
        <w:t xml:space="preserve">ику рук и координацию движений, </w:t>
      </w:r>
      <w:r w:rsidR="008831A4" w:rsidRPr="008831A4">
        <w:rPr>
          <w:rFonts w:ascii="Times New Roman" w:eastAsia="Times New Roman" w:hAnsi="Times New Roman" w:cs="Times New Roman"/>
          <w:color w:val="000000"/>
          <w:sz w:val="28"/>
          <w:szCs w:val="28"/>
          <w:lang w:eastAsia="ru-RU"/>
        </w:rPr>
        <w:t>стимулиров</w:t>
      </w:r>
      <w:r w:rsidR="006A2F38">
        <w:rPr>
          <w:rFonts w:ascii="Times New Roman" w:eastAsia="Times New Roman" w:hAnsi="Times New Roman" w:cs="Times New Roman"/>
          <w:color w:val="000000"/>
          <w:sz w:val="28"/>
          <w:szCs w:val="28"/>
          <w:lang w:eastAsia="ru-RU"/>
        </w:rPr>
        <w:t>ать тактильные ощущения</w:t>
      </w:r>
      <w:r w:rsidR="003813A9">
        <w:rPr>
          <w:rFonts w:ascii="Times New Roman" w:eastAsia="Times New Roman" w:hAnsi="Times New Roman" w:cs="Times New Roman"/>
          <w:color w:val="000000"/>
          <w:sz w:val="28"/>
          <w:szCs w:val="28"/>
          <w:lang w:eastAsia="ru-RU"/>
        </w:rPr>
        <w:t>;</w:t>
      </w:r>
    </w:p>
    <w:p w:rsidR="00A26C3B" w:rsidRDefault="00A26C3B" w:rsidP="00327ED1">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A26C3B">
        <w:rPr>
          <w:rFonts w:ascii="Times New Roman" w:eastAsia="Times New Roman" w:hAnsi="Times New Roman" w:cs="Times New Roman"/>
          <w:color w:val="000000"/>
          <w:sz w:val="28"/>
          <w:szCs w:val="28"/>
          <w:lang w:eastAsia="ru-RU"/>
        </w:rPr>
        <w:t>азви</w:t>
      </w:r>
      <w:r>
        <w:rPr>
          <w:rFonts w:ascii="Times New Roman" w:eastAsia="Times New Roman" w:hAnsi="Times New Roman" w:cs="Times New Roman"/>
          <w:color w:val="000000"/>
          <w:sz w:val="28"/>
          <w:szCs w:val="28"/>
          <w:lang w:eastAsia="ru-RU"/>
        </w:rPr>
        <w:t>ва</w:t>
      </w:r>
      <w:r w:rsidRPr="00A26C3B">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ь</w:t>
      </w:r>
      <w:r w:rsidRPr="00A26C3B">
        <w:rPr>
          <w:rFonts w:ascii="Times New Roman" w:eastAsia="Times New Roman" w:hAnsi="Times New Roman" w:cs="Times New Roman"/>
          <w:color w:val="000000"/>
          <w:sz w:val="28"/>
          <w:szCs w:val="28"/>
          <w:lang w:eastAsia="ru-RU"/>
        </w:rPr>
        <w:t xml:space="preserve"> связанн</w:t>
      </w:r>
      <w:r>
        <w:rPr>
          <w:rFonts w:ascii="Times New Roman" w:eastAsia="Times New Roman" w:hAnsi="Times New Roman" w:cs="Times New Roman"/>
          <w:color w:val="000000"/>
          <w:sz w:val="28"/>
          <w:szCs w:val="28"/>
          <w:lang w:eastAsia="ru-RU"/>
        </w:rPr>
        <w:t>ую</w:t>
      </w:r>
      <w:r w:rsidRPr="00A26C3B">
        <w:rPr>
          <w:rFonts w:ascii="Times New Roman" w:eastAsia="Times New Roman" w:hAnsi="Times New Roman" w:cs="Times New Roman"/>
          <w:color w:val="000000"/>
          <w:sz w:val="28"/>
          <w:szCs w:val="28"/>
          <w:lang w:eastAsia="ru-RU"/>
        </w:rPr>
        <w:t xml:space="preserve"> реч</w:t>
      </w:r>
      <w:r>
        <w:rPr>
          <w:rFonts w:ascii="Times New Roman" w:eastAsia="Times New Roman" w:hAnsi="Times New Roman" w:cs="Times New Roman"/>
          <w:color w:val="000000"/>
          <w:sz w:val="28"/>
          <w:szCs w:val="28"/>
          <w:lang w:eastAsia="ru-RU"/>
        </w:rPr>
        <w:t>ь:</w:t>
      </w:r>
      <w:r w:rsidRPr="00A26C3B">
        <w:rPr>
          <w:rFonts w:ascii="Times New Roman" w:eastAsia="Times New Roman" w:hAnsi="Times New Roman" w:cs="Times New Roman"/>
          <w:color w:val="000000"/>
          <w:sz w:val="28"/>
          <w:szCs w:val="28"/>
          <w:lang w:eastAsia="ru-RU"/>
        </w:rPr>
        <w:t xml:space="preserve"> вовлекать детей в общую беседу формировать у детей умение вести диалог с воспитателем: слушать и понимать заданный вопрос, отвечать на вопрос воспитателя, говорить в нормальном темпе, слушать пояснения педагога;</w:t>
      </w:r>
    </w:p>
    <w:p w:rsidR="00A26C3B" w:rsidRDefault="00A26C3B" w:rsidP="00327ED1">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Обогащать словарь детей </w:t>
      </w:r>
      <w:r w:rsidRPr="00A26C3B">
        <w:rPr>
          <w:rFonts w:ascii="Times New Roman" w:eastAsia="Times New Roman" w:hAnsi="Times New Roman" w:cs="Times New Roman"/>
          <w:color w:val="000000"/>
          <w:sz w:val="28"/>
          <w:szCs w:val="28"/>
          <w:lang w:eastAsia="ru-RU"/>
        </w:rPr>
        <w:t>слова</w:t>
      </w:r>
      <w:r>
        <w:rPr>
          <w:rFonts w:ascii="Times New Roman" w:eastAsia="Times New Roman" w:hAnsi="Times New Roman" w:cs="Times New Roman"/>
          <w:color w:val="000000"/>
          <w:sz w:val="28"/>
          <w:szCs w:val="28"/>
          <w:lang w:eastAsia="ru-RU"/>
        </w:rPr>
        <w:t>ми</w:t>
      </w:r>
      <w:r w:rsidRPr="00A26C3B">
        <w:rPr>
          <w:rFonts w:ascii="Times New Roman" w:eastAsia="Times New Roman" w:hAnsi="Times New Roman" w:cs="Times New Roman"/>
          <w:color w:val="000000"/>
          <w:sz w:val="28"/>
          <w:szCs w:val="28"/>
          <w:lang w:eastAsia="ru-RU"/>
        </w:rPr>
        <w:t>: валун, булыжник, блинчик.</w:t>
      </w:r>
    </w:p>
    <w:p w:rsidR="002A0769" w:rsidRPr="002A0769" w:rsidRDefault="00C87E6E" w:rsidP="00B80319">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2A0769" w:rsidRPr="002A0769">
        <w:rPr>
          <w:rFonts w:ascii="Times New Roman" w:eastAsia="Times New Roman" w:hAnsi="Times New Roman" w:cs="Times New Roman"/>
          <w:b/>
          <w:color w:val="000000"/>
          <w:sz w:val="28"/>
          <w:szCs w:val="28"/>
          <w:lang w:eastAsia="ru-RU"/>
        </w:rPr>
        <w:t>Воспитывающие:</w:t>
      </w:r>
    </w:p>
    <w:p w:rsidR="003813A9" w:rsidRDefault="00327ED1" w:rsidP="00327ED1">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477192">
        <w:rPr>
          <w:rFonts w:ascii="Times New Roman" w:eastAsia="Times New Roman" w:hAnsi="Times New Roman" w:cs="Times New Roman"/>
          <w:color w:val="000000"/>
          <w:sz w:val="28"/>
          <w:szCs w:val="28"/>
          <w:lang w:eastAsia="ru-RU"/>
        </w:rPr>
        <w:t>Воспитывать</w:t>
      </w:r>
      <w:r w:rsidR="002A0769" w:rsidRPr="002A0769">
        <w:rPr>
          <w:rFonts w:ascii="Times New Roman" w:eastAsia="Times New Roman" w:hAnsi="Times New Roman" w:cs="Times New Roman"/>
          <w:color w:val="000000"/>
          <w:sz w:val="28"/>
          <w:szCs w:val="28"/>
          <w:lang w:eastAsia="ru-RU"/>
        </w:rPr>
        <w:t xml:space="preserve"> </w:t>
      </w:r>
      <w:r w:rsidRPr="00477192">
        <w:rPr>
          <w:rFonts w:ascii="Times New Roman" w:eastAsia="Times New Roman" w:hAnsi="Times New Roman" w:cs="Times New Roman"/>
          <w:color w:val="000000"/>
          <w:sz w:val="28"/>
          <w:szCs w:val="28"/>
          <w:lang w:eastAsia="ru-RU"/>
        </w:rPr>
        <w:t xml:space="preserve">бережное отношение к природе, чувство гордости и сопричастности к природным достопримечательностям </w:t>
      </w:r>
      <w:r w:rsidR="00B80319">
        <w:rPr>
          <w:rFonts w:ascii="Times New Roman" w:eastAsia="Times New Roman" w:hAnsi="Times New Roman" w:cs="Times New Roman"/>
          <w:color w:val="000000"/>
          <w:sz w:val="28"/>
          <w:szCs w:val="28"/>
          <w:lang w:eastAsia="ru-RU"/>
        </w:rPr>
        <w:t xml:space="preserve"> Алтая;</w:t>
      </w:r>
    </w:p>
    <w:p w:rsidR="006A2F38" w:rsidRDefault="003813A9" w:rsidP="00327ED1">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3813A9">
        <w:rPr>
          <w:rFonts w:ascii="Times New Roman" w:eastAsia="Times New Roman" w:hAnsi="Times New Roman" w:cs="Times New Roman"/>
          <w:color w:val="000000"/>
          <w:sz w:val="28"/>
          <w:szCs w:val="28"/>
          <w:lang w:eastAsia="ru-RU"/>
        </w:rPr>
        <w:t>Воспитывать стремление к самостоятельной познавательной активности, умение взаимодействовать со сверстниками.</w:t>
      </w:r>
      <w:r w:rsidR="00327ED1" w:rsidRPr="00477192">
        <w:rPr>
          <w:rFonts w:ascii="Times New Roman" w:eastAsia="Times New Roman" w:hAnsi="Times New Roman" w:cs="Times New Roman"/>
          <w:color w:val="000000"/>
          <w:sz w:val="28"/>
          <w:szCs w:val="28"/>
          <w:lang w:eastAsia="ru-RU"/>
        </w:rPr>
        <w:t xml:space="preserve"> </w:t>
      </w:r>
    </w:p>
    <w:p w:rsidR="00327ED1" w:rsidRDefault="00327ED1" w:rsidP="00B80319">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477192">
        <w:rPr>
          <w:rFonts w:ascii="Times New Roman" w:eastAsia="Times New Roman" w:hAnsi="Times New Roman" w:cs="Times New Roman"/>
          <w:b/>
          <w:bCs/>
          <w:color w:val="000000"/>
          <w:sz w:val="28"/>
          <w:szCs w:val="28"/>
          <w:lang w:eastAsia="ru-RU"/>
        </w:rPr>
        <w:t>Оборудование и материалы: </w:t>
      </w:r>
    </w:p>
    <w:p w:rsidR="00327ED1" w:rsidRDefault="00327ED1" w:rsidP="00327ED1">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Ноутбук, телевизор, презентация «Путешествие по Алтаю»;</w:t>
      </w:r>
    </w:p>
    <w:p w:rsidR="00327ED1" w:rsidRDefault="00327ED1" w:rsidP="00327ED1">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Емкости  с водой и клейстером, потолочные плитки на каждую подгруппу детей;</w:t>
      </w:r>
    </w:p>
    <w:p w:rsidR="00B80319" w:rsidRDefault="00327ED1" w:rsidP="00B80319">
      <w:pPr>
        <w:shd w:val="clear" w:color="auto" w:fill="FFFFFF"/>
        <w:spacing w:after="0" w:line="240" w:lineRule="auto"/>
        <w:ind w:left="567"/>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На каждого ребенка: 6 бумажных салфеток, </w:t>
      </w:r>
      <w:r w:rsidR="00D147CE">
        <w:rPr>
          <w:rFonts w:ascii="Times New Roman" w:eastAsia="Times New Roman" w:hAnsi="Times New Roman" w:cs="Times New Roman"/>
          <w:color w:val="000000"/>
          <w:sz w:val="28"/>
          <w:szCs w:val="28"/>
          <w:lang w:eastAsia="ru-RU"/>
        </w:rPr>
        <w:t xml:space="preserve">большая </w:t>
      </w:r>
      <w:r>
        <w:rPr>
          <w:rFonts w:ascii="Times New Roman" w:eastAsia="Times New Roman" w:hAnsi="Times New Roman" w:cs="Times New Roman"/>
          <w:color w:val="000000"/>
          <w:sz w:val="28"/>
          <w:szCs w:val="28"/>
          <w:lang w:eastAsia="ru-RU"/>
        </w:rPr>
        <w:t>кист</w:t>
      </w:r>
      <w:r w:rsidR="00D147CE">
        <w:rPr>
          <w:rFonts w:ascii="Times New Roman" w:eastAsia="Times New Roman" w:hAnsi="Times New Roman" w:cs="Times New Roman"/>
          <w:color w:val="000000"/>
          <w:sz w:val="28"/>
          <w:szCs w:val="28"/>
          <w:lang w:eastAsia="ru-RU"/>
        </w:rPr>
        <w:t>ь</w:t>
      </w:r>
      <w:r>
        <w:rPr>
          <w:rFonts w:ascii="Times New Roman" w:eastAsia="Times New Roman" w:hAnsi="Times New Roman" w:cs="Times New Roman"/>
          <w:color w:val="000000"/>
          <w:sz w:val="28"/>
          <w:szCs w:val="28"/>
          <w:lang w:eastAsia="ru-RU"/>
        </w:rPr>
        <w:t>, 1тряпичная салфетка</w:t>
      </w:r>
      <w:r w:rsidR="00D147CE">
        <w:rPr>
          <w:rFonts w:ascii="Times New Roman" w:eastAsia="Times New Roman" w:hAnsi="Times New Roman" w:cs="Times New Roman"/>
          <w:color w:val="000000"/>
          <w:sz w:val="28"/>
          <w:szCs w:val="28"/>
          <w:lang w:eastAsia="ru-RU"/>
        </w:rPr>
        <w:t>, камешек – блинчик.</w:t>
      </w:r>
    </w:p>
    <w:p w:rsidR="00D147CE" w:rsidRPr="00B80319" w:rsidRDefault="00D147CE" w:rsidP="00B80319">
      <w:pPr>
        <w:shd w:val="clear" w:color="auto" w:fill="FFFFFF"/>
        <w:spacing w:after="0" w:line="240" w:lineRule="auto"/>
        <w:jc w:val="both"/>
        <w:rPr>
          <w:rFonts w:ascii="Arial" w:eastAsia="Times New Roman" w:hAnsi="Arial" w:cs="Arial"/>
          <w:color w:val="000000"/>
          <w:lang w:eastAsia="ru-RU"/>
        </w:rPr>
      </w:pPr>
      <w:r w:rsidRPr="00B80319">
        <w:rPr>
          <w:rFonts w:ascii="Times New Roman" w:eastAsia="Times New Roman" w:hAnsi="Times New Roman" w:cs="Times New Roman"/>
          <w:b/>
          <w:bCs/>
          <w:color w:val="000000"/>
          <w:sz w:val="28"/>
          <w:szCs w:val="28"/>
          <w:lang w:eastAsia="ru-RU"/>
        </w:rPr>
        <w:t>Интеграция: </w:t>
      </w:r>
    </w:p>
    <w:p w:rsidR="00327ED1" w:rsidRPr="00D147CE" w:rsidRDefault="00D147CE" w:rsidP="00D34AB3">
      <w:pPr>
        <w:pStyle w:val="a3"/>
        <w:numPr>
          <w:ilvl w:val="0"/>
          <w:numId w:val="2"/>
        </w:numPr>
        <w:spacing w:after="0"/>
        <w:ind w:left="1134" w:firstLine="0"/>
        <w:rPr>
          <w:rFonts w:ascii="Times New Roman" w:eastAsia="Times New Roman" w:hAnsi="Times New Roman" w:cs="Times New Roman"/>
          <w:color w:val="000000"/>
          <w:sz w:val="28"/>
          <w:szCs w:val="28"/>
          <w:lang w:eastAsia="ru-RU"/>
        </w:rPr>
      </w:pPr>
      <w:r w:rsidRPr="00D147CE">
        <w:rPr>
          <w:rFonts w:ascii="Times New Roman" w:eastAsia="Times New Roman" w:hAnsi="Times New Roman" w:cs="Times New Roman"/>
          <w:color w:val="000000"/>
          <w:sz w:val="28"/>
          <w:szCs w:val="28"/>
          <w:lang w:eastAsia="ru-RU"/>
        </w:rPr>
        <w:t>Образовательная область (художественно-эстетическая)</w:t>
      </w:r>
    </w:p>
    <w:p w:rsidR="00D147CE" w:rsidRPr="00D147CE" w:rsidRDefault="00D147CE" w:rsidP="00D34AB3">
      <w:pPr>
        <w:pStyle w:val="a3"/>
        <w:numPr>
          <w:ilvl w:val="0"/>
          <w:numId w:val="2"/>
        </w:numPr>
        <w:spacing w:after="0"/>
        <w:ind w:left="1134" w:firstLine="0"/>
        <w:rPr>
          <w:rFonts w:ascii="Times New Roman" w:eastAsia="Times New Roman" w:hAnsi="Times New Roman" w:cs="Times New Roman"/>
          <w:color w:val="000000"/>
          <w:sz w:val="28"/>
          <w:szCs w:val="28"/>
          <w:lang w:eastAsia="ru-RU"/>
        </w:rPr>
      </w:pPr>
      <w:r w:rsidRPr="00D147CE">
        <w:rPr>
          <w:rFonts w:ascii="Times New Roman" w:eastAsia="Times New Roman" w:hAnsi="Times New Roman" w:cs="Times New Roman"/>
          <w:color w:val="000000"/>
          <w:sz w:val="28"/>
          <w:szCs w:val="28"/>
          <w:lang w:eastAsia="ru-RU"/>
        </w:rPr>
        <w:t>Образовательная область (познавательное развитие)</w:t>
      </w:r>
    </w:p>
    <w:p w:rsidR="00D147CE" w:rsidRDefault="00D147CE" w:rsidP="00D34AB3">
      <w:pPr>
        <w:pStyle w:val="a3"/>
        <w:numPr>
          <w:ilvl w:val="0"/>
          <w:numId w:val="2"/>
        </w:numPr>
        <w:spacing w:after="0"/>
        <w:ind w:left="1134" w:firstLine="0"/>
        <w:rPr>
          <w:rFonts w:ascii="Times New Roman" w:hAnsi="Times New Roman" w:cs="Times New Roman"/>
          <w:sz w:val="28"/>
          <w:szCs w:val="28"/>
        </w:rPr>
      </w:pPr>
      <w:r w:rsidRPr="00D147CE">
        <w:rPr>
          <w:rFonts w:ascii="Times New Roman" w:eastAsia="Times New Roman" w:hAnsi="Times New Roman" w:cs="Times New Roman"/>
          <w:color w:val="000000"/>
          <w:sz w:val="28"/>
          <w:szCs w:val="28"/>
          <w:lang w:eastAsia="ru-RU"/>
        </w:rPr>
        <w:t>Образовательная область (речевое развитие)</w:t>
      </w:r>
    </w:p>
    <w:p w:rsidR="00D147CE" w:rsidRDefault="00D34AB3" w:rsidP="00B80319">
      <w:pPr>
        <w:tabs>
          <w:tab w:val="left" w:pos="990"/>
        </w:tabs>
        <w:spacing w:after="0"/>
        <w:rPr>
          <w:rFonts w:ascii="Times New Roman" w:eastAsia="Times New Roman" w:hAnsi="Times New Roman" w:cs="Times New Roman"/>
          <w:bCs/>
          <w:color w:val="000000"/>
          <w:sz w:val="28"/>
          <w:szCs w:val="28"/>
          <w:lang w:eastAsia="ru-RU"/>
        </w:rPr>
      </w:pPr>
      <w:r>
        <w:t xml:space="preserve"> </w:t>
      </w:r>
      <w:r w:rsidR="00D147CE" w:rsidRPr="00477192">
        <w:rPr>
          <w:rFonts w:ascii="Times New Roman" w:eastAsia="Times New Roman" w:hAnsi="Times New Roman" w:cs="Times New Roman"/>
          <w:b/>
          <w:bCs/>
          <w:color w:val="000000"/>
          <w:sz w:val="28"/>
          <w:szCs w:val="28"/>
          <w:lang w:eastAsia="ru-RU"/>
        </w:rPr>
        <w:t>Место проведения</w:t>
      </w:r>
      <w:r w:rsidR="00D147CE">
        <w:rPr>
          <w:rFonts w:ascii="Times New Roman" w:eastAsia="Times New Roman" w:hAnsi="Times New Roman" w:cs="Times New Roman"/>
          <w:b/>
          <w:bCs/>
          <w:color w:val="000000"/>
          <w:sz w:val="28"/>
          <w:szCs w:val="28"/>
          <w:lang w:eastAsia="ru-RU"/>
        </w:rPr>
        <w:t xml:space="preserve">: </w:t>
      </w:r>
      <w:r w:rsidR="00D147CE" w:rsidRPr="00D147CE">
        <w:rPr>
          <w:rFonts w:ascii="Times New Roman" w:eastAsia="Times New Roman" w:hAnsi="Times New Roman" w:cs="Times New Roman"/>
          <w:bCs/>
          <w:color w:val="000000"/>
          <w:sz w:val="28"/>
          <w:szCs w:val="28"/>
          <w:lang w:eastAsia="ru-RU"/>
        </w:rPr>
        <w:t xml:space="preserve">помещение кинозала и изостудии </w:t>
      </w:r>
    </w:p>
    <w:p w:rsidR="00D34AB3" w:rsidRDefault="00B80319" w:rsidP="00B80319">
      <w:pPr>
        <w:tabs>
          <w:tab w:val="left" w:pos="990"/>
        </w:tabs>
        <w:spacing w:after="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Ф</w:t>
      </w:r>
      <w:r w:rsidR="00D66B26" w:rsidRPr="00B80319">
        <w:rPr>
          <w:rFonts w:ascii="Times New Roman" w:eastAsia="Times New Roman" w:hAnsi="Times New Roman" w:cs="Times New Roman"/>
          <w:b/>
          <w:bCs/>
          <w:color w:val="000000"/>
          <w:sz w:val="28"/>
          <w:szCs w:val="28"/>
          <w:lang w:eastAsia="ru-RU"/>
        </w:rPr>
        <w:t>орм</w:t>
      </w:r>
      <w:r w:rsidRPr="00B80319">
        <w:rPr>
          <w:rFonts w:ascii="Times New Roman" w:eastAsia="Times New Roman" w:hAnsi="Times New Roman" w:cs="Times New Roman"/>
          <w:b/>
          <w:bCs/>
          <w:color w:val="000000"/>
          <w:sz w:val="28"/>
          <w:szCs w:val="28"/>
          <w:lang w:eastAsia="ru-RU"/>
        </w:rPr>
        <w:t>а</w:t>
      </w:r>
      <w:r w:rsidR="00D66B26" w:rsidRPr="00B80319">
        <w:rPr>
          <w:rFonts w:ascii="Times New Roman" w:eastAsia="Times New Roman" w:hAnsi="Times New Roman" w:cs="Times New Roman"/>
          <w:b/>
          <w:bCs/>
          <w:color w:val="000000"/>
          <w:sz w:val="28"/>
          <w:szCs w:val="28"/>
          <w:lang w:eastAsia="ru-RU"/>
        </w:rPr>
        <w:t xml:space="preserve"> организации детей</w:t>
      </w:r>
      <w:r>
        <w:t xml:space="preserve">: </w:t>
      </w:r>
      <w:r>
        <w:rPr>
          <w:rFonts w:ascii="Times New Roman" w:eastAsia="Times New Roman" w:hAnsi="Times New Roman" w:cs="Times New Roman"/>
          <w:bCs/>
          <w:color w:val="000000"/>
          <w:sz w:val="28"/>
          <w:szCs w:val="28"/>
          <w:lang w:eastAsia="ru-RU"/>
        </w:rPr>
        <w:t>работа малыми подгруппами.</w:t>
      </w:r>
      <w:r w:rsidR="00D34AB3">
        <w:t xml:space="preserve">                    </w:t>
      </w:r>
      <w:r>
        <w:t xml:space="preserve">                          </w:t>
      </w:r>
      <w:r w:rsidR="00D34AB3" w:rsidRPr="008D76F3">
        <w:rPr>
          <w:rFonts w:ascii="Times New Roman" w:eastAsia="Times New Roman" w:hAnsi="Times New Roman" w:cs="Times New Roman"/>
          <w:b/>
          <w:bCs/>
          <w:color w:val="000000"/>
          <w:sz w:val="28"/>
          <w:szCs w:val="28"/>
          <w:lang w:eastAsia="ru-RU"/>
        </w:rPr>
        <w:t>Предварительная работа: </w:t>
      </w:r>
    </w:p>
    <w:p w:rsidR="00D34AB3" w:rsidRDefault="00D34AB3" w:rsidP="004D470E">
      <w:pPr>
        <w:pStyle w:val="a3"/>
        <w:numPr>
          <w:ilvl w:val="1"/>
          <w:numId w:val="7"/>
        </w:numPr>
        <w:tabs>
          <w:tab w:val="left" w:pos="990"/>
        </w:tabs>
        <w:ind w:left="1134" w:firstLine="0"/>
        <w:rPr>
          <w:rFonts w:ascii="Times New Roman" w:eastAsia="Times New Roman" w:hAnsi="Times New Roman" w:cs="Times New Roman"/>
          <w:color w:val="000000"/>
          <w:sz w:val="28"/>
          <w:szCs w:val="28"/>
          <w:lang w:eastAsia="ru-RU"/>
        </w:rPr>
      </w:pPr>
      <w:r w:rsidRPr="004D470E">
        <w:rPr>
          <w:rFonts w:ascii="Times New Roman" w:eastAsia="Times New Roman" w:hAnsi="Times New Roman" w:cs="Times New Roman"/>
          <w:color w:val="000000"/>
          <w:sz w:val="28"/>
          <w:szCs w:val="28"/>
          <w:lang w:eastAsia="ru-RU"/>
        </w:rPr>
        <w:t>рассматривание иллюстраций об Алтае;</w:t>
      </w:r>
    </w:p>
    <w:p w:rsidR="00B80319" w:rsidRPr="004D470E" w:rsidRDefault="00B80319" w:rsidP="004D470E">
      <w:pPr>
        <w:pStyle w:val="a3"/>
        <w:numPr>
          <w:ilvl w:val="1"/>
          <w:numId w:val="7"/>
        </w:numPr>
        <w:tabs>
          <w:tab w:val="left" w:pos="990"/>
        </w:tabs>
        <w:ind w:left="1134"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создание фильма «Путешествие по Алтаю»</w:t>
      </w:r>
    </w:p>
    <w:p w:rsidR="00D34AB3" w:rsidRPr="004D470E" w:rsidRDefault="00D34AB3" w:rsidP="004D470E">
      <w:pPr>
        <w:pStyle w:val="a3"/>
        <w:numPr>
          <w:ilvl w:val="1"/>
          <w:numId w:val="7"/>
        </w:numPr>
        <w:tabs>
          <w:tab w:val="left" w:pos="990"/>
        </w:tabs>
        <w:ind w:left="1134" w:firstLine="0"/>
        <w:rPr>
          <w:rFonts w:ascii="Times New Roman" w:eastAsia="Times New Roman" w:hAnsi="Times New Roman" w:cs="Times New Roman"/>
          <w:color w:val="000000"/>
          <w:sz w:val="28"/>
          <w:szCs w:val="28"/>
          <w:lang w:eastAsia="ru-RU"/>
        </w:rPr>
      </w:pPr>
      <w:r w:rsidRPr="004D470E">
        <w:rPr>
          <w:rFonts w:ascii="Times New Roman" w:eastAsia="Times New Roman" w:hAnsi="Times New Roman" w:cs="Times New Roman"/>
          <w:color w:val="000000"/>
          <w:sz w:val="28"/>
          <w:szCs w:val="28"/>
          <w:lang w:eastAsia="ru-RU"/>
        </w:rPr>
        <w:t>отгадывание загадок (о реках, горах, озерах, лесах</w:t>
      </w:r>
      <w:proofErr w:type="gramStart"/>
      <w:r w:rsidRPr="004D470E">
        <w:rPr>
          <w:rFonts w:ascii="Times New Roman" w:eastAsia="Times New Roman" w:hAnsi="Times New Roman" w:cs="Times New Roman"/>
          <w:color w:val="000000"/>
          <w:sz w:val="28"/>
          <w:szCs w:val="28"/>
          <w:lang w:eastAsia="ru-RU"/>
        </w:rPr>
        <w:t>) ;</w:t>
      </w:r>
      <w:proofErr w:type="gramEnd"/>
    </w:p>
    <w:p w:rsidR="00D34AB3" w:rsidRPr="004D470E" w:rsidRDefault="00D34AB3" w:rsidP="004D470E">
      <w:pPr>
        <w:pStyle w:val="a3"/>
        <w:numPr>
          <w:ilvl w:val="1"/>
          <w:numId w:val="7"/>
        </w:numPr>
        <w:tabs>
          <w:tab w:val="left" w:pos="990"/>
        </w:tabs>
        <w:ind w:left="1134" w:firstLine="0"/>
        <w:rPr>
          <w:rFonts w:ascii="Times New Roman" w:hAnsi="Times New Roman" w:cs="Times New Roman"/>
          <w:sz w:val="28"/>
          <w:szCs w:val="28"/>
        </w:rPr>
      </w:pPr>
      <w:proofErr w:type="gramStart"/>
      <w:r w:rsidRPr="004D470E">
        <w:rPr>
          <w:rFonts w:ascii="Times New Roman" w:eastAsia="Times New Roman" w:hAnsi="Times New Roman" w:cs="Times New Roman"/>
          <w:color w:val="000000"/>
          <w:sz w:val="28"/>
          <w:szCs w:val="28"/>
          <w:lang w:eastAsia="ru-RU"/>
        </w:rPr>
        <w:t>создание  фоторамки</w:t>
      </w:r>
      <w:proofErr w:type="gramEnd"/>
      <w:r w:rsidRPr="004D470E">
        <w:rPr>
          <w:rFonts w:ascii="Times New Roman" w:eastAsia="Times New Roman" w:hAnsi="Times New Roman" w:cs="Times New Roman"/>
          <w:color w:val="000000"/>
          <w:sz w:val="28"/>
          <w:szCs w:val="28"/>
          <w:lang w:eastAsia="ru-RU"/>
        </w:rPr>
        <w:t xml:space="preserve"> и игрушки в техники мокрого папье - маше</w:t>
      </w:r>
      <w:r w:rsidRPr="004D470E">
        <w:rPr>
          <w:rFonts w:ascii="Times New Roman" w:hAnsi="Times New Roman" w:cs="Times New Roman"/>
          <w:sz w:val="28"/>
          <w:szCs w:val="28"/>
        </w:rPr>
        <w:t>.</w:t>
      </w:r>
    </w:p>
    <w:p w:rsidR="00D34AB3" w:rsidRPr="004D470E" w:rsidRDefault="004D470E" w:rsidP="004D470E">
      <w:pPr>
        <w:tabs>
          <w:tab w:val="left" w:pos="990"/>
        </w:tabs>
        <w:ind w:left="1134"/>
        <w:rPr>
          <w:rFonts w:ascii="Times New Roman" w:hAnsi="Times New Roman" w:cs="Times New Roman"/>
          <w:b/>
          <w:sz w:val="28"/>
          <w:szCs w:val="28"/>
        </w:rPr>
      </w:pPr>
      <w:r w:rsidRPr="004D470E">
        <w:rPr>
          <w:rFonts w:ascii="Times New Roman" w:hAnsi="Times New Roman" w:cs="Times New Roman"/>
          <w:b/>
          <w:sz w:val="28"/>
          <w:szCs w:val="28"/>
        </w:rPr>
        <w:lastRenderedPageBreak/>
        <w:t>Ход непосредственно образовательной деятельности:</w:t>
      </w:r>
    </w:p>
    <w:tbl>
      <w:tblPr>
        <w:tblStyle w:val="a4"/>
        <w:tblW w:w="0" w:type="auto"/>
        <w:tblInd w:w="-601" w:type="dxa"/>
        <w:tblLook w:val="04A0" w:firstRow="1" w:lastRow="0" w:firstColumn="1" w:lastColumn="0" w:noHBand="0" w:noVBand="1"/>
      </w:tblPr>
      <w:tblGrid>
        <w:gridCol w:w="2694"/>
        <w:gridCol w:w="4961"/>
        <w:gridCol w:w="2517"/>
      </w:tblGrid>
      <w:tr w:rsidR="00A53EDE" w:rsidTr="00BA094C">
        <w:tc>
          <w:tcPr>
            <w:tcW w:w="2694" w:type="dxa"/>
          </w:tcPr>
          <w:p w:rsidR="004D470E" w:rsidRDefault="004D470E" w:rsidP="00B25082">
            <w:pPr>
              <w:tabs>
                <w:tab w:val="left" w:pos="990"/>
              </w:tabs>
              <w:rPr>
                <w:rFonts w:ascii="Times New Roman" w:hAnsi="Times New Roman" w:cs="Times New Roman"/>
                <w:b/>
                <w:sz w:val="28"/>
                <w:szCs w:val="28"/>
              </w:rPr>
            </w:pPr>
            <w:r w:rsidRPr="008D76F3">
              <w:rPr>
                <w:rFonts w:ascii="Times New Roman" w:eastAsia="Times New Roman" w:hAnsi="Times New Roman" w:cs="Times New Roman"/>
                <w:color w:val="000000"/>
                <w:sz w:val="28"/>
                <w:szCs w:val="28"/>
                <w:lang w:eastAsia="ru-RU"/>
              </w:rPr>
              <w:t>Этапы,</w:t>
            </w:r>
            <w:r w:rsidR="00B25082">
              <w:rPr>
                <w:rFonts w:ascii="Times New Roman" w:eastAsia="Times New Roman" w:hAnsi="Times New Roman" w:cs="Times New Roman"/>
                <w:color w:val="000000"/>
                <w:sz w:val="28"/>
                <w:szCs w:val="28"/>
                <w:lang w:eastAsia="ru-RU"/>
              </w:rPr>
              <w:t xml:space="preserve"> м</w:t>
            </w:r>
            <w:r w:rsidR="006E0E8E">
              <w:rPr>
                <w:rFonts w:ascii="Times New Roman" w:eastAsia="Times New Roman" w:hAnsi="Times New Roman" w:cs="Times New Roman"/>
                <w:color w:val="000000"/>
                <w:sz w:val="28"/>
                <w:szCs w:val="28"/>
                <w:lang w:eastAsia="ru-RU"/>
              </w:rPr>
              <w:t xml:space="preserve">етоды </w:t>
            </w:r>
          </w:p>
        </w:tc>
        <w:tc>
          <w:tcPr>
            <w:tcW w:w="4961" w:type="dxa"/>
          </w:tcPr>
          <w:p w:rsidR="004D470E" w:rsidRDefault="004D470E" w:rsidP="00D147CE">
            <w:pPr>
              <w:tabs>
                <w:tab w:val="left" w:pos="990"/>
              </w:tabs>
              <w:rPr>
                <w:rFonts w:ascii="Times New Roman" w:hAnsi="Times New Roman" w:cs="Times New Roman"/>
                <w:b/>
                <w:sz w:val="28"/>
                <w:szCs w:val="28"/>
              </w:rPr>
            </w:pPr>
            <w:r w:rsidRPr="008D76F3">
              <w:rPr>
                <w:rFonts w:ascii="Times New Roman" w:eastAsia="Times New Roman" w:hAnsi="Times New Roman" w:cs="Times New Roman"/>
                <w:color w:val="000000"/>
                <w:sz w:val="28"/>
                <w:szCs w:val="28"/>
                <w:lang w:eastAsia="ru-RU"/>
              </w:rPr>
              <w:t>Деятельность воспитателя</w:t>
            </w:r>
          </w:p>
        </w:tc>
        <w:tc>
          <w:tcPr>
            <w:tcW w:w="2517" w:type="dxa"/>
          </w:tcPr>
          <w:p w:rsidR="004D470E" w:rsidRDefault="004D470E" w:rsidP="00D147CE">
            <w:pPr>
              <w:tabs>
                <w:tab w:val="left" w:pos="990"/>
              </w:tabs>
              <w:rPr>
                <w:rFonts w:ascii="Times New Roman" w:hAnsi="Times New Roman" w:cs="Times New Roman"/>
                <w:b/>
                <w:sz w:val="28"/>
                <w:szCs w:val="28"/>
              </w:rPr>
            </w:pPr>
            <w:r w:rsidRPr="008D76F3">
              <w:rPr>
                <w:rFonts w:ascii="Times New Roman" w:eastAsia="Times New Roman" w:hAnsi="Times New Roman" w:cs="Times New Roman"/>
                <w:color w:val="000000"/>
                <w:sz w:val="28"/>
                <w:szCs w:val="28"/>
                <w:lang w:eastAsia="ru-RU"/>
              </w:rPr>
              <w:t>Деятельность</w:t>
            </w:r>
            <w:r>
              <w:rPr>
                <w:rFonts w:ascii="Times New Roman" w:eastAsia="Times New Roman" w:hAnsi="Times New Roman" w:cs="Times New Roman"/>
                <w:color w:val="000000"/>
                <w:sz w:val="28"/>
                <w:szCs w:val="28"/>
                <w:lang w:eastAsia="ru-RU"/>
              </w:rPr>
              <w:t xml:space="preserve"> детей</w:t>
            </w:r>
          </w:p>
        </w:tc>
      </w:tr>
      <w:tr w:rsidR="00A53EDE" w:rsidTr="00BA094C">
        <w:tc>
          <w:tcPr>
            <w:tcW w:w="2694" w:type="dxa"/>
          </w:tcPr>
          <w:p w:rsidR="004D470E" w:rsidRPr="004D470E" w:rsidRDefault="004D470E" w:rsidP="004D470E">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Организационный момент</w:t>
            </w:r>
          </w:p>
          <w:p w:rsidR="004D470E" w:rsidRPr="004D470E" w:rsidRDefault="004D470E" w:rsidP="004D470E">
            <w:pPr>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Pr="004D470E">
              <w:rPr>
                <w:rFonts w:ascii="Times New Roman" w:eastAsia="Times New Roman" w:hAnsi="Times New Roman" w:cs="Times New Roman"/>
                <w:color w:val="000000"/>
                <w:sz w:val="28"/>
                <w:szCs w:val="28"/>
                <w:lang w:eastAsia="ru-RU"/>
              </w:rPr>
              <w:t>игровая ситуация.</w:t>
            </w:r>
          </w:p>
          <w:p w:rsidR="004D470E" w:rsidRPr="004D470E" w:rsidRDefault="004D470E" w:rsidP="00D147CE">
            <w:pPr>
              <w:tabs>
                <w:tab w:val="left" w:pos="990"/>
              </w:tabs>
              <w:rPr>
                <w:rFonts w:ascii="Times New Roman" w:hAnsi="Times New Roman" w:cs="Times New Roman"/>
                <w:sz w:val="28"/>
                <w:szCs w:val="28"/>
              </w:rPr>
            </w:pPr>
            <w:r>
              <w:rPr>
                <w:rFonts w:ascii="Times New Roman" w:hAnsi="Times New Roman" w:cs="Times New Roman"/>
                <w:sz w:val="28"/>
                <w:szCs w:val="28"/>
              </w:rPr>
              <w:t>- п</w:t>
            </w:r>
            <w:r w:rsidRPr="004D470E">
              <w:rPr>
                <w:rFonts w:ascii="Times New Roman" w:hAnsi="Times New Roman" w:cs="Times New Roman"/>
                <w:sz w:val="28"/>
                <w:szCs w:val="28"/>
              </w:rPr>
              <w:t xml:space="preserve">резентация </w:t>
            </w:r>
          </w:p>
          <w:p w:rsidR="004D470E" w:rsidRPr="004D470E" w:rsidRDefault="004D470E" w:rsidP="00D147CE">
            <w:pPr>
              <w:tabs>
                <w:tab w:val="left" w:pos="990"/>
              </w:tabs>
              <w:rPr>
                <w:rFonts w:ascii="Times New Roman" w:hAnsi="Times New Roman" w:cs="Times New Roman"/>
                <w:sz w:val="28"/>
                <w:szCs w:val="28"/>
              </w:rPr>
            </w:pPr>
            <w:r w:rsidRPr="004D470E">
              <w:rPr>
                <w:rFonts w:ascii="Times New Roman" w:hAnsi="Times New Roman" w:cs="Times New Roman"/>
                <w:sz w:val="28"/>
                <w:szCs w:val="28"/>
              </w:rPr>
              <w:t>«Путешествие по Алтаю»</w:t>
            </w:r>
          </w:p>
          <w:p w:rsidR="004D470E" w:rsidRDefault="004D470E" w:rsidP="00D147CE">
            <w:pPr>
              <w:tabs>
                <w:tab w:val="left" w:pos="990"/>
              </w:tabs>
              <w:rPr>
                <w:rFonts w:ascii="Times New Roman" w:hAnsi="Times New Roman" w:cs="Times New Roman"/>
                <w:b/>
                <w:sz w:val="28"/>
                <w:szCs w:val="28"/>
              </w:rPr>
            </w:pPr>
          </w:p>
          <w:p w:rsidR="008831A4" w:rsidRDefault="008831A4" w:rsidP="00D147CE">
            <w:pPr>
              <w:tabs>
                <w:tab w:val="left" w:pos="990"/>
              </w:tabs>
              <w:rPr>
                <w:rFonts w:ascii="Times New Roman" w:hAnsi="Times New Roman" w:cs="Times New Roman"/>
                <w:b/>
                <w:sz w:val="28"/>
                <w:szCs w:val="28"/>
              </w:rPr>
            </w:pPr>
          </w:p>
          <w:p w:rsidR="008831A4" w:rsidRDefault="008831A4" w:rsidP="00D147CE">
            <w:pPr>
              <w:tabs>
                <w:tab w:val="left" w:pos="990"/>
              </w:tabs>
              <w:rPr>
                <w:rFonts w:ascii="Times New Roman" w:hAnsi="Times New Roman" w:cs="Times New Roman"/>
                <w:b/>
                <w:sz w:val="28"/>
                <w:szCs w:val="28"/>
              </w:rPr>
            </w:pPr>
          </w:p>
          <w:p w:rsidR="008831A4" w:rsidRPr="008831A4" w:rsidRDefault="008831A4" w:rsidP="008831A4">
            <w:pPr>
              <w:jc w:val="both"/>
              <w:rPr>
                <w:rFonts w:ascii="Calibri" w:eastAsia="Times New Roman" w:hAnsi="Calibri" w:cs="Calibri"/>
                <w:b/>
                <w:color w:val="000000"/>
                <w:lang w:eastAsia="ru-RU"/>
              </w:rPr>
            </w:pPr>
            <w:r w:rsidRPr="008831A4">
              <w:rPr>
                <w:rFonts w:ascii="Times New Roman" w:eastAsia="Times New Roman" w:hAnsi="Times New Roman" w:cs="Times New Roman"/>
                <w:b/>
                <w:color w:val="000000"/>
                <w:sz w:val="28"/>
                <w:szCs w:val="28"/>
                <w:lang w:eastAsia="ru-RU"/>
              </w:rPr>
              <w:t>Основная часть</w:t>
            </w:r>
          </w:p>
          <w:p w:rsidR="00B25082" w:rsidRDefault="00B25082" w:rsidP="00FC530C">
            <w:pPr>
              <w:jc w:val="both"/>
              <w:rPr>
                <w:rFonts w:ascii="Times New Roman" w:hAnsi="Times New Roman" w:cs="Times New Roman"/>
                <w:sz w:val="28"/>
                <w:szCs w:val="28"/>
              </w:rPr>
            </w:pPr>
          </w:p>
          <w:p w:rsidR="00B25082" w:rsidRDefault="00B25082" w:rsidP="00FC530C">
            <w:pPr>
              <w:jc w:val="both"/>
              <w:rPr>
                <w:rFonts w:ascii="Times New Roman" w:hAnsi="Times New Roman" w:cs="Times New Roman"/>
                <w:sz w:val="28"/>
                <w:szCs w:val="28"/>
              </w:rPr>
            </w:pPr>
            <w:r w:rsidRPr="00B25082">
              <w:rPr>
                <w:rFonts w:ascii="Times New Roman" w:hAnsi="Times New Roman" w:cs="Times New Roman"/>
                <w:sz w:val="28"/>
                <w:szCs w:val="28"/>
              </w:rPr>
              <w:t>М</w:t>
            </w:r>
            <w:r>
              <w:rPr>
                <w:rFonts w:ascii="Times New Roman" w:hAnsi="Times New Roman" w:cs="Times New Roman"/>
                <w:sz w:val="28"/>
                <w:szCs w:val="28"/>
              </w:rPr>
              <w:t>етод м</w:t>
            </w:r>
            <w:r w:rsidRPr="00B25082">
              <w:rPr>
                <w:rFonts w:ascii="Times New Roman" w:hAnsi="Times New Roman" w:cs="Times New Roman"/>
                <w:sz w:val="28"/>
                <w:szCs w:val="28"/>
              </w:rPr>
              <w:t>отивирование детской деятельности</w:t>
            </w:r>
          </w:p>
          <w:p w:rsidR="00B25082" w:rsidRDefault="00B25082" w:rsidP="00FC530C">
            <w:pPr>
              <w:jc w:val="both"/>
              <w:rPr>
                <w:rFonts w:ascii="Times New Roman" w:hAnsi="Times New Roman" w:cs="Times New Roman"/>
                <w:sz w:val="28"/>
                <w:szCs w:val="28"/>
              </w:rPr>
            </w:pPr>
          </w:p>
          <w:p w:rsidR="0016146B" w:rsidRDefault="0016146B" w:rsidP="00FC530C">
            <w:pPr>
              <w:jc w:val="both"/>
              <w:rPr>
                <w:rFonts w:ascii="Times New Roman" w:hAnsi="Times New Roman" w:cs="Times New Roman"/>
                <w:sz w:val="28"/>
                <w:szCs w:val="28"/>
              </w:rPr>
            </w:pPr>
            <w:r w:rsidRPr="0016146B">
              <w:rPr>
                <w:rFonts w:ascii="Times New Roman" w:hAnsi="Times New Roman" w:cs="Times New Roman"/>
                <w:sz w:val="28"/>
                <w:szCs w:val="28"/>
              </w:rPr>
              <w:t>Методы, повышающие познавательную активность:</w:t>
            </w:r>
          </w:p>
          <w:p w:rsidR="00B25082" w:rsidRDefault="00B25082" w:rsidP="00FC530C">
            <w:pPr>
              <w:jc w:val="both"/>
              <w:rPr>
                <w:rFonts w:ascii="Times New Roman" w:hAnsi="Times New Roman" w:cs="Times New Roman"/>
                <w:sz w:val="28"/>
                <w:szCs w:val="28"/>
              </w:rPr>
            </w:pPr>
            <w:r>
              <w:rPr>
                <w:rFonts w:ascii="Times New Roman" w:hAnsi="Times New Roman" w:cs="Times New Roman"/>
                <w:sz w:val="28"/>
                <w:szCs w:val="28"/>
              </w:rPr>
              <w:t>- метод вопросов</w:t>
            </w:r>
          </w:p>
          <w:p w:rsidR="008831A4" w:rsidRDefault="0016146B" w:rsidP="0016146B">
            <w:pPr>
              <w:rPr>
                <w:rFonts w:ascii="Times New Roman" w:hAnsi="Times New Roman" w:cs="Times New Roman"/>
                <w:sz w:val="28"/>
                <w:szCs w:val="28"/>
              </w:rPr>
            </w:pPr>
            <w:r>
              <w:rPr>
                <w:rFonts w:ascii="Times New Roman" w:hAnsi="Times New Roman" w:cs="Times New Roman"/>
                <w:sz w:val="28"/>
                <w:szCs w:val="28"/>
              </w:rPr>
              <w:t>-</w:t>
            </w:r>
            <w:r w:rsidRPr="0016146B">
              <w:rPr>
                <w:rFonts w:ascii="Times New Roman" w:hAnsi="Times New Roman" w:cs="Times New Roman"/>
                <w:sz w:val="28"/>
                <w:szCs w:val="28"/>
              </w:rPr>
              <w:t>метод исследовательской деятельности</w:t>
            </w:r>
          </w:p>
          <w:p w:rsidR="0016146B" w:rsidRDefault="0016146B" w:rsidP="0016146B">
            <w:pPr>
              <w:rPr>
                <w:rFonts w:ascii="Times New Roman" w:hAnsi="Times New Roman" w:cs="Times New Roman"/>
                <w:sz w:val="28"/>
                <w:szCs w:val="28"/>
              </w:rPr>
            </w:pPr>
            <w:r>
              <w:rPr>
                <w:rFonts w:ascii="Times New Roman" w:hAnsi="Times New Roman" w:cs="Times New Roman"/>
                <w:sz w:val="28"/>
                <w:szCs w:val="28"/>
              </w:rPr>
              <w:t>-</w:t>
            </w:r>
            <w:r w:rsidRPr="0016146B">
              <w:rPr>
                <w:rFonts w:ascii="Times New Roman" w:hAnsi="Times New Roman" w:cs="Times New Roman"/>
                <w:sz w:val="28"/>
                <w:szCs w:val="28"/>
              </w:rPr>
              <w:t>метод сравнений</w:t>
            </w:r>
          </w:p>
          <w:p w:rsidR="00623E41" w:rsidRDefault="00623E41" w:rsidP="0016146B">
            <w:pPr>
              <w:rPr>
                <w:rFonts w:ascii="Times New Roman" w:hAnsi="Times New Roman" w:cs="Times New Roman"/>
                <w:sz w:val="28"/>
                <w:szCs w:val="28"/>
              </w:rPr>
            </w:pPr>
          </w:p>
          <w:p w:rsidR="00623E41" w:rsidRDefault="00623E41" w:rsidP="0016146B">
            <w:pPr>
              <w:rPr>
                <w:rFonts w:ascii="Times New Roman" w:hAnsi="Times New Roman" w:cs="Times New Roman"/>
                <w:sz w:val="28"/>
                <w:szCs w:val="28"/>
              </w:rPr>
            </w:pPr>
          </w:p>
          <w:p w:rsidR="00623E41" w:rsidRDefault="00623E41" w:rsidP="0016146B">
            <w:pPr>
              <w:rPr>
                <w:rFonts w:ascii="Times New Roman" w:hAnsi="Times New Roman" w:cs="Times New Roman"/>
                <w:sz w:val="28"/>
                <w:szCs w:val="28"/>
              </w:rPr>
            </w:pPr>
          </w:p>
          <w:p w:rsidR="00623E41" w:rsidRDefault="00623E41" w:rsidP="0016146B">
            <w:pPr>
              <w:rPr>
                <w:rFonts w:ascii="Times New Roman" w:hAnsi="Times New Roman" w:cs="Times New Roman"/>
                <w:sz w:val="28"/>
                <w:szCs w:val="28"/>
              </w:rPr>
            </w:pPr>
          </w:p>
          <w:p w:rsidR="00623E41" w:rsidRDefault="00623E41" w:rsidP="0016146B">
            <w:pPr>
              <w:rPr>
                <w:rFonts w:ascii="Times New Roman" w:hAnsi="Times New Roman" w:cs="Times New Roman"/>
                <w:sz w:val="28"/>
                <w:szCs w:val="28"/>
              </w:rPr>
            </w:pPr>
          </w:p>
          <w:p w:rsidR="00623E41" w:rsidRDefault="00623E41" w:rsidP="0016146B">
            <w:pPr>
              <w:rPr>
                <w:rFonts w:ascii="Times New Roman" w:hAnsi="Times New Roman" w:cs="Times New Roman"/>
                <w:sz w:val="28"/>
                <w:szCs w:val="28"/>
              </w:rPr>
            </w:pPr>
          </w:p>
          <w:p w:rsidR="00623E41" w:rsidRDefault="00623E41" w:rsidP="0016146B">
            <w:pPr>
              <w:rPr>
                <w:rFonts w:ascii="Times New Roman" w:hAnsi="Times New Roman" w:cs="Times New Roman"/>
                <w:sz w:val="28"/>
                <w:szCs w:val="28"/>
              </w:rPr>
            </w:pPr>
            <w:r w:rsidRPr="00623E41">
              <w:rPr>
                <w:rFonts w:ascii="Times New Roman" w:hAnsi="Times New Roman" w:cs="Times New Roman"/>
                <w:sz w:val="28"/>
                <w:szCs w:val="28"/>
              </w:rPr>
              <w:t>Методы формирования ответственности</w:t>
            </w:r>
          </w:p>
          <w:p w:rsidR="00623E41" w:rsidRDefault="00623E41" w:rsidP="0016146B">
            <w:pPr>
              <w:rPr>
                <w:rFonts w:ascii="Times New Roman" w:hAnsi="Times New Roman" w:cs="Times New Roman"/>
                <w:sz w:val="28"/>
                <w:szCs w:val="28"/>
              </w:rPr>
            </w:pPr>
          </w:p>
          <w:p w:rsidR="00E90ABA" w:rsidRDefault="00E90ABA" w:rsidP="0016146B">
            <w:pPr>
              <w:rPr>
                <w:rFonts w:ascii="Times New Roman" w:hAnsi="Times New Roman" w:cs="Times New Roman"/>
                <w:sz w:val="28"/>
                <w:szCs w:val="28"/>
              </w:rPr>
            </w:pPr>
          </w:p>
          <w:p w:rsidR="00E90ABA" w:rsidRDefault="00E90ABA" w:rsidP="0016146B">
            <w:pPr>
              <w:rPr>
                <w:rFonts w:ascii="Times New Roman" w:hAnsi="Times New Roman" w:cs="Times New Roman"/>
                <w:sz w:val="28"/>
                <w:szCs w:val="28"/>
              </w:rPr>
            </w:pPr>
          </w:p>
          <w:p w:rsidR="00E90ABA" w:rsidRDefault="00E90ABA" w:rsidP="0016146B">
            <w:pPr>
              <w:rPr>
                <w:rFonts w:ascii="Times New Roman" w:hAnsi="Times New Roman" w:cs="Times New Roman"/>
                <w:sz w:val="28"/>
                <w:szCs w:val="28"/>
              </w:rPr>
            </w:pPr>
          </w:p>
          <w:p w:rsidR="00E90ABA" w:rsidRDefault="00E90ABA" w:rsidP="0016146B">
            <w:pPr>
              <w:rPr>
                <w:rFonts w:ascii="Times New Roman" w:hAnsi="Times New Roman" w:cs="Times New Roman"/>
                <w:sz w:val="28"/>
                <w:szCs w:val="28"/>
              </w:rPr>
            </w:pPr>
          </w:p>
          <w:p w:rsidR="00E90ABA" w:rsidRDefault="00E90ABA" w:rsidP="0016146B">
            <w:pPr>
              <w:rPr>
                <w:rFonts w:ascii="Times New Roman" w:hAnsi="Times New Roman" w:cs="Times New Roman"/>
                <w:sz w:val="28"/>
                <w:szCs w:val="28"/>
              </w:rPr>
            </w:pPr>
          </w:p>
          <w:p w:rsidR="00E90ABA" w:rsidRDefault="00E90ABA" w:rsidP="0016146B">
            <w:pPr>
              <w:rPr>
                <w:rFonts w:ascii="Times New Roman" w:hAnsi="Times New Roman" w:cs="Times New Roman"/>
                <w:sz w:val="28"/>
                <w:szCs w:val="28"/>
              </w:rPr>
            </w:pPr>
          </w:p>
          <w:p w:rsidR="00E90ABA" w:rsidRDefault="00E90ABA" w:rsidP="0016146B">
            <w:pPr>
              <w:rPr>
                <w:rFonts w:ascii="Times New Roman" w:hAnsi="Times New Roman" w:cs="Times New Roman"/>
                <w:sz w:val="28"/>
                <w:szCs w:val="28"/>
              </w:rPr>
            </w:pPr>
            <w:r w:rsidRPr="00E90ABA">
              <w:rPr>
                <w:rFonts w:ascii="Times New Roman" w:hAnsi="Times New Roman" w:cs="Times New Roman"/>
                <w:sz w:val="28"/>
                <w:szCs w:val="28"/>
              </w:rPr>
              <w:lastRenderedPageBreak/>
              <w:t xml:space="preserve">Методы обучения и развития </w:t>
            </w:r>
            <w:r w:rsidR="0077220F">
              <w:rPr>
                <w:rFonts w:ascii="Times New Roman" w:hAnsi="Times New Roman" w:cs="Times New Roman"/>
                <w:sz w:val="28"/>
                <w:szCs w:val="28"/>
              </w:rPr>
              <w:t>т</w:t>
            </w:r>
            <w:r w:rsidRPr="00E90ABA">
              <w:rPr>
                <w:rFonts w:ascii="Times New Roman" w:hAnsi="Times New Roman" w:cs="Times New Roman"/>
                <w:sz w:val="28"/>
                <w:szCs w:val="28"/>
              </w:rPr>
              <w:t>ворчества</w:t>
            </w:r>
            <w:r>
              <w:rPr>
                <w:rFonts w:ascii="Times New Roman" w:hAnsi="Times New Roman" w:cs="Times New Roman"/>
                <w:sz w:val="28"/>
                <w:szCs w:val="28"/>
              </w:rPr>
              <w:t>:</w:t>
            </w:r>
          </w:p>
          <w:p w:rsidR="0077220F" w:rsidRDefault="00E90ABA" w:rsidP="0016146B">
            <w:pPr>
              <w:rPr>
                <w:rFonts w:ascii="Times New Roman" w:hAnsi="Times New Roman" w:cs="Times New Roman"/>
                <w:sz w:val="28"/>
                <w:szCs w:val="28"/>
              </w:rPr>
            </w:pPr>
            <w:r>
              <w:rPr>
                <w:rFonts w:ascii="Times New Roman" w:hAnsi="Times New Roman" w:cs="Times New Roman"/>
                <w:sz w:val="28"/>
                <w:szCs w:val="28"/>
              </w:rPr>
              <w:t>- предположения</w:t>
            </w:r>
          </w:p>
          <w:p w:rsidR="0077220F" w:rsidRDefault="0077220F" w:rsidP="0077220F">
            <w:pPr>
              <w:rPr>
                <w:rFonts w:ascii="Times New Roman" w:hAnsi="Times New Roman" w:cs="Times New Roman"/>
                <w:sz w:val="28"/>
                <w:szCs w:val="28"/>
              </w:rPr>
            </w:pPr>
          </w:p>
          <w:p w:rsidR="0077220F" w:rsidRPr="0077220F" w:rsidRDefault="0077220F" w:rsidP="0077220F">
            <w:pPr>
              <w:rPr>
                <w:rFonts w:ascii="Times New Roman" w:hAnsi="Times New Roman" w:cs="Times New Roman"/>
                <w:sz w:val="28"/>
                <w:szCs w:val="28"/>
              </w:rPr>
            </w:pPr>
            <w:r w:rsidRPr="0077220F">
              <w:rPr>
                <w:rFonts w:ascii="Times New Roman" w:hAnsi="Times New Roman" w:cs="Times New Roman"/>
                <w:sz w:val="28"/>
                <w:szCs w:val="28"/>
              </w:rPr>
              <w:t>Методы, повышающие социальную активность:</w:t>
            </w:r>
          </w:p>
          <w:p w:rsidR="0077220F" w:rsidRPr="0077220F" w:rsidRDefault="0077220F" w:rsidP="0077220F">
            <w:pPr>
              <w:rPr>
                <w:rFonts w:ascii="Times New Roman" w:hAnsi="Times New Roman" w:cs="Times New Roman"/>
                <w:sz w:val="28"/>
                <w:szCs w:val="28"/>
              </w:rPr>
            </w:pPr>
            <w:r w:rsidRPr="0077220F">
              <w:rPr>
                <w:rFonts w:ascii="Times New Roman" w:hAnsi="Times New Roman" w:cs="Times New Roman"/>
                <w:sz w:val="28"/>
                <w:szCs w:val="28"/>
              </w:rPr>
              <w:t>-метод «знающего» - «научи другого»</w:t>
            </w:r>
          </w:p>
          <w:p w:rsidR="0077220F" w:rsidRDefault="0077220F" w:rsidP="0077220F">
            <w:pPr>
              <w:rPr>
                <w:rFonts w:ascii="Times New Roman" w:hAnsi="Times New Roman" w:cs="Times New Roman"/>
                <w:sz w:val="28"/>
                <w:szCs w:val="28"/>
              </w:rPr>
            </w:pPr>
            <w:r w:rsidRPr="0077220F">
              <w:rPr>
                <w:rFonts w:ascii="Times New Roman" w:hAnsi="Times New Roman" w:cs="Times New Roman"/>
                <w:sz w:val="28"/>
                <w:szCs w:val="28"/>
              </w:rPr>
              <w:t>-метод совместной деятельности</w:t>
            </w:r>
          </w:p>
          <w:p w:rsidR="00E90ABA" w:rsidRDefault="00E90ABA" w:rsidP="0077220F">
            <w:pPr>
              <w:rPr>
                <w:rFonts w:ascii="Times New Roman" w:hAnsi="Times New Roman" w:cs="Times New Roman"/>
                <w:sz w:val="28"/>
                <w:szCs w:val="28"/>
              </w:rPr>
            </w:pPr>
          </w:p>
          <w:p w:rsidR="00040185" w:rsidRDefault="00040185" w:rsidP="0077220F">
            <w:pPr>
              <w:rPr>
                <w:rFonts w:ascii="Times New Roman" w:hAnsi="Times New Roman" w:cs="Times New Roman"/>
                <w:sz w:val="28"/>
                <w:szCs w:val="28"/>
              </w:rPr>
            </w:pPr>
          </w:p>
          <w:p w:rsidR="00040185" w:rsidRDefault="00040185" w:rsidP="0077220F">
            <w:pPr>
              <w:rPr>
                <w:rFonts w:ascii="Times New Roman" w:hAnsi="Times New Roman" w:cs="Times New Roman"/>
                <w:sz w:val="28"/>
                <w:szCs w:val="28"/>
              </w:rPr>
            </w:pPr>
          </w:p>
          <w:p w:rsidR="00040185" w:rsidRDefault="00040185" w:rsidP="0077220F">
            <w:pPr>
              <w:rPr>
                <w:rFonts w:ascii="Times New Roman" w:hAnsi="Times New Roman" w:cs="Times New Roman"/>
                <w:sz w:val="28"/>
                <w:szCs w:val="28"/>
              </w:rPr>
            </w:pPr>
          </w:p>
          <w:p w:rsidR="00040185" w:rsidRDefault="00040185" w:rsidP="0077220F">
            <w:pPr>
              <w:rPr>
                <w:rFonts w:ascii="Times New Roman" w:hAnsi="Times New Roman" w:cs="Times New Roman"/>
                <w:sz w:val="28"/>
                <w:szCs w:val="28"/>
              </w:rPr>
            </w:pPr>
          </w:p>
          <w:p w:rsidR="00040185" w:rsidRDefault="00040185" w:rsidP="0077220F">
            <w:pPr>
              <w:rPr>
                <w:rFonts w:ascii="Times New Roman" w:hAnsi="Times New Roman" w:cs="Times New Roman"/>
                <w:sz w:val="28"/>
                <w:szCs w:val="28"/>
              </w:rPr>
            </w:pPr>
          </w:p>
          <w:p w:rsidR="00040185" w:rsidRDefault="00040185" w:rsidP="0077220F">
            <w:pPr>
              <w:rPr>
                <w:rFonts w:ascii="Times New Roman" w:hAnsi="Times New Roman" w:cs="Times New Roman"/>
                <w:sz w:val="28"/>
                <w:szCs w:val="28"/>
              </w:rPr>
            </w:pPr>
          </w:p>
          <w:p w:rsidR="00040185" w:rsidRDefault="00040185" w:rsidP="0077220F">
            <w:pPr>
              <w:rPr>
                <w:rFonts w:ascii="Times New Roman" w:hAnsi="Times New Roman" w:cs="Times New Roman"/>
                <w:sz w:val="28"/>
                <w:szCs w:val="28"/>
              </w:rPr>
            </w:pPr>
          </w:p>
          <w:p w:rsidR="00040185" w:rsidRDefault="00040185" w:rsidP="0077220F">
            <w:pPr>
              <w:rPr>
                <w:rFonts w:ascii="Times New Roman" w:hAnsi="Times New Roman" w:cs="Times New Roman"/>
                <w:sz w:val="28"/>
                <w:szCs w:val="28"/>
              </w:rPr>
            </w:pPr>
          </w:p>
          <w:p w:rsidR="00040185" w:rsidRPr="00A53EDE" w:rsidRDefault="00A53EDE" w:rsidP="0077220F">
            <w:pPr>
              <w:rPr>
                <w:rFonts w:ascii="Times New Roman" w:hAnsi="Times New Roman" w:cs="Times New Roman"/>
                <w:b/>
                <w:sz w:val="28"/>
                <w:szCs w:val="28"/>
              </w:rPr>
            </w:pPr>
            <w:r w:rsidRPr="00A53EDE">
              <w:rPr>
                <w:rFonts w:ascii="Times New Roman" w:hAnsi="Times New Roman" w:cs="Times New Roman"/>
                <w:b/>
                <w:sz w:val="28"/>
                <w:szCs w:val="28"/>
              </w:rPr>
              <w:t>Заключительная часть</w:t>
            </w:r>
          </w:p>
          <w:p w:rsidR="00040185" w:rsidRDefault="00040185" w:rsidP="0077220F">
            <w:pPr>
              <w:rPr>
                <w:rFonts w:ascii="Times New Roman" w:hAnsi="Times New Roman" w:cs="Times New Roman"/>
                <w:sz w:val="28"/>
                <w:szCs w:val="28"/>
              </w:rPr>
            </w:pPr>
            <w:r w:rsidRPr="00040185">
              <w:rPr>
                <w:rFonts w:ascii="Times New Roman" w:hAnsi="Times New Roman" w:cs="Times New Roman"/>
                <w:sz w:val="28"/>
                <w:szCs w:val="28"/>
              </w:rPr>
              <w:t>Методы, повышающие эмоциональную активность:</w:t>
            </w:r>
          </w:p>
          <w:p w:rsidR="00040185" w:rsidRDefault="00040185" w:rsidP="00040185">
            <w:pPr>
              <w:rPr>
                <w:rFonts w:ascii="Times New Roman" w:hAnsi="Times New Roman" w:cs="Times New Roman"/>
                <w:sz w:val="28"/>
                <w:szCs w:val="28"/>
              </w:rPr>
            </w:pPr>
          </w:p>
          <w:p w:rsidR="00040185" w:rsidRDefault="00040185" w:rsidP="00040185">
            <w:pPr>
              <w:rPr>
                <w:rFonts w:ascii="Times New Roman" w:hAnsi="Times New Roman" w:cs="Times New Roman"/>
                <w:sz w:val="28"/>
                <w:szCs w:val="28"/>
              </w:rPr>
            </w:pPr>
            <w:r>
              <w:rPr>
                <w:rFonts w:ascii="Times New Roman" w:hAnsi="Times New Roman" w:cs="Times New Roman"/>
                <w:sz w:val="28"/>
                <w:szCs w:val="28"/>
              </w:rPr>
              <w:t xml:space="preserve">- </w:t>
            </w:r>
            <w:r w:rsidRPr="00040185">
              <w:rPr>
                <w:rFonts w:ascii="Times New Roman" w:hAnsi="Times New Roman" w:cs="Times New Roman"/>
                <w:sz w:val="28"/>
                <w:szCs w:val="28"/>
              </w:rPr>
              <w:t>игровые (воображаемые ситуации</w:t>
            </w:r>
            <w:r>
              <w:rPr>
                <w:rFonts w:ascii="Times New Roman" w:hAnsi="Times New Roman" w:cs="Times New Roman"/>
                <w:sz w:val="28"/>
                <w:szCs w:val="28"/>
              </w:rPr>
              <w:t>)</w:t>
            </w:r>
          </w:p>
          <w:p w:rsidR="00040185" w:rsidRPr="00040185" w:rsidRDefault="00040185" w:rsidP="00040185">
            <w:pPr>
              <w:rPr>
                <w:rFonts w:ascii="Times New Roman" w:hAnsi="Times New Roman" w:cs="Times New Roman"/>
                <w:sz w:val="28"/>
                <w:szCs w:val="28"/>
              </w:rPr>
            </w:pPr>
            <w:r>
              <w:rPr>
                <w:rFonts w:ascii="Times New Roman" w:hAnsi="Times New Roman" w:cs="Times New Roman"/>
                <w:sz w:val="28"/>
                <w:szCs w:val="28"/>
              </w:rPr>
              <w:t>-</w:t>
            </w:r>
            <w:r>
              <w:t xml:space="preserve"> </w:t>
            </w:r>
            <w:r w:rsidRPr="00040185">
              <w:rPr>
                <w:rFonts w:ascii="Times New Roman" w:hAnsi="Times New Roman" w:cs="Times New Roman"/>
                <w:sz w:val="28"/>
                <w:szCs w:val="28"/>
              </w:rPr>
              <w:t>сюрпризные моменты</w:t>
            </w:r>
          </w:p>
        </w:tc>
        <w:tc>
          <w:tcPr>
            <w:tcW w:w="4961" w:type="dxa"/>
          </w:tcPr>
          <w:p w:rsidR="004D470E" w:rsidRDefault="004D470E" w:rsidP="006E0E8E">
            <w:pPr>
              <w:tabs>
                <w:tab w:val="left" w:pos="990"/>
              </w:tabs>
              <w:rPr>
                <w:rFonts w:ascii="Times New Roman" w:eastAsia="Times New Roman" w:hAnsi="Times New Roman" w:cs="Times New Roman"/>
                <w:color w:val="000000"/>
                <w:sz w:val="28"/>
                <w:szCs w:val="28"/>
                <w:lang w:eastAsia="ru-RU"/>
              </w:rPr>
            </w:pPr>
            <w:r w:rsidRPr="004D470E">
              <w:rPr>
                <w:rFonts w:ascii="Times New Roman" w:eastAsia="Times New Roman" w:hAnsi="Times New Roman" w:cs="Times New Roman"/>
                <w:color w:val="000000"/>
                <w:sz w:val="28"/>
                <w:szCs w:val="28"/>
                <w:lang w:eastAsia="ru-RU"/>
              </w:rPr>
              <w:lastRenderedPageBreak/>
              <w:t xml:space="preserve">Сегодня </w:t>
            </w:r>
            <w:r w:rsidR="006E0E8E">
              <w:rPr>
                <w:rFonts w:ascii="Times New Roman" w:eastAsia="Times New Roman" w:hAnsi="Times New Roman" w:cs="Times New Roman"/>
                <w:color w:val="000000"/>
                <w:sz w:val="28"/>
                <w:szCs w:val="28"/>
                <w:lang w:eastAsia="ru-RU"/>
              </w:rPr>
              <w:t xml:space="preserve">мы вместе с вами отправимся </w:t>
            </w:r>
            <w:r w:rsidRPr="004D470E">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 xml:space="preserve">новое </w:t>
            </w:r>
            <w:r w:rsidRPr="004D470E">
              <w:rPr>
                <w:rFonts w:ascii="Times New Roman" w:eastAsia="Times New Roman" w:hAnsi="Times New Roman" w:cs="Times New Roman"/>
                <w:color w:val="000000"/>
                <w:sz w:val="28"/>
                <w:szCs w:val="28"/>
                <w:lang w:eastAsia="ru-RU"/>
              </w:rPr>
              <w:t>путешествие по Алтайскому краю</w:t>
            </w:r>
            <w:r w:rsidR="006E0E8E">
              <w:rPr>
                <w:rFonts w:ascii="Times New Roman" w:eastAsia="Times New Roman" w:hAnsi="Times New Roman" w:cs="Times New Roman"/>
                <w:color w:val="000000"/>
                <w:sz w:val="28"/>
                <w:szCs w:val="28"/>
                <w:lang w:eastAsia="ru-RU"/>
              </w:rPr>
              <w:t>,</w:t>
            </w:r>
            <w:r w:rsidRPr="004D470E">
              <w:rPr>
                <w:rFonts w:ascii="Times New Roman" w:eastAsia="Times New Roman" w:hAnsi="Times New Roman" w:cs="Times New Roman"/>
                <w:color w:val="000000"/>
                <w:sz w:val="28"/>
                <w:szCs w:val="28"/>
                <w:lang w:eastAsia="ru-RU"/>
              </w:rPr>
              <w:t xml:space="preserve"> </w:t>
            </w:r>
            <w:r w:rsidR="006E0E8E">
              <w:rPr>
                <w:rFonts w:ascii="Times New Roman" w:eastAsia="Times New Roman" w:hAnsi="Times New Roman" w:cs="Times New Roman"/>
                <w:color w:val="000000"/>
                <w:sz w:val="28"/>
                <w:szCs w:val="28"/>
                <w:lang w:eastAsia="ru-RU"/>
              </w:rPr>
              <w:t>но сначала</w:t>
            </w:r>
            <w:r w:rsidRPr="004D470E">
              <w:rPr>
                <w:rFonts w:ascii="Times New Roman" w:eastAsia="Times New Roman" w:hAnsi="Times New Roman" w:cs="Times New Roman"/>
                <w:color w:val="000000"/>
                <w:sz w:val="28"/>
                <w:szCs w:val="28"/>
                <w:lang w:eastAsia="ru-RU"/>
              </w:rPr>
              <w:t xml:space="preserve"> </w:t>
            </w:r>
            <w:r w:rsidR="006E0E8E">
              <w:rPr>
                <w:rFonts w:ascii="Times New Roman" w:eastAsia="Times New Roman" w:hAnsi="Times New Roman" w:cs="Times New Roman"/>
                <w:color w:val="000000"/>
                <w:sz w:val="28"/>
                <w:szCs w:val="28"/>
                <w:lang w:eastAsia="ru-RU"/>
              </w:rPr>
              <w:t xml:space="preserve">я </w:t>
            </w:r>
            <w:r>
              <w:rPr>
                <w:rFonts w:ascii="Times New Roman" w:eastAsia="Times New Roman" w:hAnsi="Times New Roman" w:cs="Times New Roman"/>
                <w:color w:val="000000"/>
                <w:sz w:val="28"/>
                <w:szCs w:val="28"/>
                <w:lang w:eastAsia="ru-RU"/>
              </w:rPr>
              <w:t xml:space="preserve">предлагаю </w:t>
            </w:r>
            <w:r w:rsidR="006E0E8E">
              <w:rPr>
                <w:rFonts w:ascii="Times New Roman" w:eastAsia="Times New Roman" w:hAnsi="Times New Roman" w:cs="Times New Roman"/>
                <w:color w:val="000000"/>
                <w:sz w:val="28"/>
                <w:szCs w:val="28"/>
                <w:lang w:eastAsia="ru-RU"/>
              </w:rPr>
              <w:t xml:space="preserve"> вам </w:t>
            </w:r>
            <w:r>
              <w:rPr>
                <w:rFonts w:ascii="Times New Roman" w:eastAsia="Times New Roman" w:hAnsi="Times New Roman" w:cs="Times New Roman"/>
                <w:color w:val="000000"/>
                <w:sz w:val="28"/>
                <w:szCs w:val="28"/>
                <w:lang w:eastAsia="ru-RU"/>
              </w:rPr>
              <w:t>посмотреть фильм</w:t>
            </w:r>
            <w:r w:rsidR="006E0E8E">
              <w:rPr>
                <w:rFonts w:ascii="Times New Roman" w:eastAsia="Times New Roman" w:hAnsi="Times New Roman" w:cs="Times New Roman"/>
                <w:color w:val="000000"/>
                <w:sz w:val="28"/>
                <w:szCs w:val="28"/>
                <w:lang w:eastAsia="ru-RU"/>
              </w:rPr>
              <w:t xml:space="preserve"> о том, где вы уже побывали</w:t>
            </w:r>
          </w:p>
          <w:p w:rsidR="008831A4" w:rsidRDefault="008831A4" w:rsidP="006E0E8E">
            <w:pPr>
              <w:tabs>
                <w:tab w:val="left" w:pos="990"/>
              </w:tabs>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Проходите в кинозал. </w:t>
            </w:r>
          </w:p>
          <w:p w:rsidR="008831A4" w:rsidRDefault="008831A4" w:rsidP="006E0E8E">
            <w:pPr>
              <w:tabs>
                <w:tab w:val="left" w:pos="990"/>
              </w:tabs>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Мы становимся с вами кинозрителями.</w:t>
            </w:r>
          </w:p>
          <w:p w:rsidR="008831A4" w:rsidRDefault="008831A4" w:rsidP="006E0E8E">
            <w:pPr>
              <w:tabs>
                <w:tab w:val="left" w:pos="990"/>
              </w:tabs>
              <w:rPr>
                <w:rFonts w:ascii="Times New Roman" w:eastAsia="Times New Roman" w:hAnsi="Times New Roman" w:cs="Times New Roman"/>
                <w:color w:val="000000"/>
                <w:sz w:val="28"/>
                <w:szCs w:val="28"/>
                <w:lang w:eastAsia="ru-RU"/>
              </w:rPr>
            </w:pPr>
          </w:p>
          <w:p w:rsidR="00BA094C" w:rsidRDefault="00BA094C" w:rsidP="006E0E8E">
            <w:pPr>
              <w:tabs>
                <w:tab w:val="left" w:pos="990"/>
              </w:tabs>
              <w:rPr>
                <w:rFonts w:ascii="Times New Roman" w:eastAsia="Times New Roman" w:hAnsi="Times New Roman" w:cs="Times New Roman"/>
                <w:color w:val="000000"/>
                <w:sz w:val="28"/>
                <w:szCs w:val="28"/>
                <w:lang w:eastAsia="ru-RU"/>
              </w:rPr>
            </w:pPr>
          </w:p>
          <w:p w:rsidR="008831A4" w:rsidRDefault="00565943" w:rsidP="006E0E8E">
            <w:pPr>
              <w:tabs>
                <w:tab w:val="left" w:pos="990"/>
              </w:tabs>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FC530C">
              <w:rPr>
                <w:rFonts w:ascii="Times New Roman" w:eastAsia="Times New Roman" w:hAnsi="Times New Roman" w:cs="Times New Roman"/>
                <w:color w:val="000000"/>
                <w:sz w:val="28"/>
                <w:szCs w:val="28"/>
                <w:lang w:eastAsia="ru-RU"/>
              </w:rPr>
              <w:t>Лучше гор могут быть только горы, на которых еще не бывал</w:t>
            </w:r>
            <w:r>
              <w:rPr>
                <w:rFonts w:ascii="Times New Roman" w:eastAsia="Times New Roman" w:hAnsi="Times New Roman" w:cs="Times New Roman"/>
                <w:color w:val="000000"/>
                <w:sz w:val="28"/>
                <w:szCs w:val="28"/>
                <w:lang w:eastAsia="ru-RU"/>
              </w:rPr>
              <w:t xml:space="preserve">» это слова из песни Владимира Высоцкого и мы с вами отправляемся  покорять Алтайские горы, но для этого нам необходимо </w:t>
            </w:r>
            <w:r w:rsidR="0016146B">
              <w:rPr>
                <w:rFonts w:ascii="Times New Roman" w:eastAsia="Times New Roman" w:hAnsi="Times New Roman" w:cs="Times New Roman"/>
                <w:color w:val="000000"/>
                <w:sz w:val="28"/>
                <w:szCs w:val="28"/>
                <w:lang w:eastAsia="ru-RU"/>
              </w:rPr>
              <w:t>провести небольшое</w:t>
            </w:r>
            <w:r>
              <w:rPr>
                <w:rFonts w:ascii="Times New Roman" w:eastAsia="Times New Roman" w:hAnsi="Times New Roman" w:cs="Times New Roman"/>
                <w:color w:val="000000"/>
                <w:sz w:val="28"/>
                <w:szCs w:val="28"/>
                <w:lang w:eastAsia="ru-RU"/>
              </w:rPr>
              <w:t xml:space="preserve"> </w:t>
            </w:r>
            <w:r w:rsidR="0016146B">
              <w:rPr>
                <w:rFonts w:ascii="Times New Roman" w:eastAsia="Times New Roman" w:hAnsi="Times New Roman" w:cs="Times New Roman"/>
                <w:color w:val="000000"/>
                <w:sz w:val="28"/>
                <w:szCs w:val="28"/>
                <w:lang w:eastAsia="ru-RU"/>
              </w:rPr>
              <w:t>исследование о материале, с помощью которого мы будем изображать горы.</w:t>
            </w:r>
          </w:p>
          <w:p w:rsidR="008831A4" w:rsidRDefault="0016146B" w:rsidP="006E0E8E">
            <w:pPr>
              <w:tabs>
                <w:tab w:val="left" w:pos="990"/>
              </w:tabs>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Посмотрите на материалы, в какой те</w:t>
            </w:r>
            <w:r w:rsidR="00B25082">
              <w:rPr>
                <w:rFonts w:ascii="Times New Roman" w:eastAsia="Times New Roman" w:hAnsi="Times New Roman" w:cs="Times New Roman"/>
                <w:color w:val="000000"/>
                <w:sz w:val="28"/>
                <w:szCs w:val="28"/>
                <w:lang w:eastAsia="ru-RU"/>
              </w:rPr>
              <w:t>хнике мы сегодня будем создавать картину?</w:t>
            </w:r>
          </w:p>
          <w:p w:rsidR="00B25082" w:rsidRDefault="00B25082" w:rsidP="006E0E8E">
            <w:pPr>
              <w:tabs>
                <w:tab w:val="left" w:pos="990"/>
              </w:tabs>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Мы сейчас с вами уже исследователи. </w:t>
            </w:r>
          </w:p>
          <w:p w:rsidR="008831A4" w:rsidRDefault="00B25082" w:rsidP="006E0E8E">
            <w:pPr>
              <w:tabs>
                <w:tab w:val="left" w:pos="990"/>
              </w:tabs>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Возьмите бумажную салфетку и сомните её</w:t>
            </w:r>
            <w:r w:rsidR="00BA094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BA094C">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 xml:space="preserve">азверните, что произошло с ней? </w:t>
            </w:r>
            <w:r w:rsidR="00BA094C">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озьмите другую салфетку, намочите её, а затем тоже сомните, попробуйте её развернуть, что получилось? Почему?</w:t>
            </w:r>
          </w:p>
          <w:p w:rsidR="008831A4" w:rsidRDefault="00BA094C" w:rsidP="00BA094C">
            <w:pPr>
              <w:tabs>
                <w:tab w:val="left" w:pos="990"/>
              </w:tabs>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 мокрую бумагу почти невозможно развернуть, не порвав её. Это знание о бумаге нам сегодня очень пригодится.</w:t>
            </w:r>
          </w:p>
          <w:p w:rsidR="00BA094C" w:rsidRDefault="00BA094C" w:rsidP="00BA094C">
            <w:pPr>
              <w:tabs>
                <w:tab w:val="left" w:pos="990"/>
              </w:tabs>
              <w:rPr>
                <w:rFonts w:ascii="Times New Roman" w:eastAsia="Times New Roman" w:hAnsi="Times New Roman" w:cs="Times New Roman"/>
                <w:color w:val="000000"/>
                <w:sz w:val="28"/>
                <w:szCs w:val="28"/>
                <w:lang w:eastAsia="ru-RU"/>
              </w:rPr>
            </w:pPr>
          </w:p>
          <w:p w:rsidR="00BA094C" w:rsidRDefault="00623E41" w:rsidP="00BA094C">
            <w:pPr>
              <w:tabs>
                <w:tab w:val="left" w:pos="990"/>
              </w:tabs>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Мы почти готовы отправиться в путешествие, осталось только, как настоящие туристы разделиться на группы. Каждая туристическая группа имеет свое отличие, чтобы не потеряться, это бантик определенного цвета на вашем фартуке. Во время путешествия вы  друг  другу помогаете, уступаете, договариваетесь и никто не должен потеряться в пути. </w:t>
            </w:r>
          </w:p>
          <w:p w:rsidR="00E90ABA" w:rsidRDefault="00E90ABA" w:rsidP="00BA094C">
            <w:pPr>
              <w:tabs>
                <w:tab w:val="left" w:pos="990"/>
              </w:tabs>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61206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 горы можно отправляться, если на небе нет ни одного облачка,  как мы можем это передать? Конечно гладкой, ровной салфеткой. Посмотрите внимательно, как я изображаю  небо</w:t>
            </w:r>
          </w:p>
          <w:p w:rsidR="00BA094C" w:rsidRDefault="00E90ABA" w:rsidP="00BA094C">
            <w:pPr>
              <w:tabs>
                <w:tab w:val="left" w:pos="990"/>
              </w:tabs>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(Воспитатель показывает, как нанести слой клея и разложить салфетку, </w:t>
            </w:r>
            <w:r w:rsidR="00040185">
              <w:rPr>
                <w:rFonts w:ascii="Times New Roman" w:eastAsia="Times New Roman" w:hAnsi="Times New Roman" w:cs="Times New Roman"/>
                <w:color w:val="000000"/>
                <w:sz w:val="28"/>
                <w:szCs w:val="28"/>
                <w:lang w:eastAsia="ru-RU"/>
              </w:rPr>
              <w:t>пригладив её сверху кисточкой)</w:t>
            </w:r>
          </w:p>
          <w:p w:rsidR="00BA094C" w:rsidRDefault="0061206F" w:rsidP="00BA094C">
            <w:pPr>
              <w:tabs>
                <w:tab w:val="left" w:pos="990"/>
              </w:tabs>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7220F">
              <w:rPr>
                <w:rFonts w:ascii="Times New Roman" w:eastAsia="Times New Roman" w:hAnsi="Times New Roman" w:cs="Times New Roman"/>
                <w:color w:val="000000"/>
                <w:sz w:val="28"/>
                <w:szCs w:val="28"/>
                <w:lang w:eastAsia="ru-RU"/>
              </w:rPr>
              <w:t>Небо  очень чистое, нет ни облачка</w:t>
            </w:r>
            <w:r w:rsidR="00040185">
              <w:rPr>
                <w:rFonts w:ascii="Times New Roman" w:eastAsia="Times New Roman" w:hAnsi="Times New Roman" w:cs="Times New Roman"/>
                <w:color w:val="000000"/>
                <w:sz w:val="28"/>
                <w:szCs w:val="28"/>
                <w:lang w:eastAsia="ru-RU"/>
              </w:rPr>
              <w:t>,</w:t>
            </w:r>
            <w:r w:rsidR="0077220F">
              <w:rPr>
                <w:rFonts w:ascii="Times New Roman" w:eastAsia="Times New Roman" w:hAnsi="Times New Roman" w:cs="Times New Roman"/>
                <w:color w:val="000000"/>
                <w:sz w:val="28"/>
                <w:szCs w:val="28"/>
                <w:lang w:eastAsia="ru-RU"/>
              </w:rPr>
              <w:t xml:space="preserve"> и мы начинаем подниматься в горы, как можно изобразить горы с помощью салфетки. Конечно, согнув её пополам, мы увидим вершину горы.</w:t>
            </w:r>
          </w:p>
          <w:p w:rsidR="00BA094C" w:rsidRDefault="0061206F" w:rsidP="00BA094C">
            <w:pPr>
              <w:tabs>
                <w:tab w:val="left" w:pos="990"/>
              </w:tabs>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7220F">
              <w:rPr>
                <w:rFonts w:ascii="Times New Roman" w:eastAsia="Times New Roman" w:hAnsi="Times New Roman" w:cs="Times New Roman"/>
                <w:color w:val="000000"/>
                <w:sz w:val="28"/>
                <w:szCs w:val="28"/>
                <w:lang w:eastAsia="ru-RU"/>
              </w:rPr>
              <w:t>Поднявшись на самую вершину</w:t>
            </w:r>
            <w:r>
              <w:rPr>
                <w:rFonts w:ascii="Times New Roman" w:eastAsia="Times New Roman" w:hAnsi="Times New Roman" w:cs="Times New Roman"/>
                <w:color w:val="000000"/>
                <w:sz w:val="28"/>
                <w:szCs w:val="28"/>
                <w:lang w:eastAsia="ru-RU"/>
              </w:rPr>
              <w:t>,</w:t>
            </w:r>
            <w:r w:rsidR="0077220F">
              <w:rPr>
                <w:rFonts w:ascii="Times New Roman" w:eastAsia="Times New Roman" w:hAnsi="Times New Roman" w:cs="Times New Roman"/>
                <w:color w:val="000000"/>
                <w:sz w:val="28"/>
                <w:szCs w:val="28"/>
                <w:lang w:eastAsia="ru-RU"/>
              </w:rPr>
              <w:t xml:space="preserve"> мы посмотрим вниз и увидим у подножия горы реку</w:t>
            </w:r>
            <w:r>
              <w:rPr>
                <w:rFonts w:ascii="Times New Roman" w:eastAsia="Times New Roman" w:hAnsi="Times New Roman" w:cs="Times New Roman"/>
                <w:color w:val="000000"/>
                <w:sz w:val="28"/>
                <w:szCs w:val="28"/>
                <w:lang w:eastAsia="ru-RU"/>
              </w:rPr>
              <w:t>.  Чтобы передать волны быстрой реки, нам необходимо салфетку (собрать в узкую полоску)</w:t>
            </w:r>
          </w:p>
          <w:p w:rsidR="00BA094C" w:rsidRDefault="0061206F" w:rsidP="00BA094C">
            <w:pPr>
              <w:tabs>
                <w:tab w:val="left" w:pos="990"/>
              </w:tabs>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А вот теперь мы можем пройтись по каменистому берегу реки. Чтобы изобразить  валуны, нам необходимо убрать углы у салфетки</w:t>
            </w:r>
            <w:r w:rsidR="0004018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вовнутрь, придавая ей форму круга или овала.</w:t>
            </w:r>
          </w:p>
          <w:p w:rsidR="00040185" w:rsidRDefault="00040185" w:rsidP="00BA094C">
            <w:pPr>
              <w:tabs>
                <w:tab w:val="left" w:pos="990"/>
              </w:tabs>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(Слышится сигнал). Дорогие туристы нам пришло сообщение,</w:t>
            </w:r>
            <w:r w:rsidR="00A53ED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что в горах портится погода, на</w:t>
            </w:r>
            <w:r w:rsidR="00A53EDE">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 xml:space="preserve"> необходимо вернуться, но посмотрите разве можно около такой красоты, в наших горах оставлять столько предметов. Конечно, туристы должны уносить весь </w:t>
            </w:r>
            <w:r w:rsidR="00B80319">
              <w:rPr>
                <w:rFonts w:ascii="Times New Roman" w:eastAsia="Times New Roman" w:hAnsi="Times New Roman" w:cs="Times New Roman"/>
                <w:color w:val="000000"/>
                <w:sz w:val="28"/>
                <w:szCs w:val="28"/>
                <w:lang w:eastAsia="ru-RU"/>
              </w:rPr>
              <w:t xml:space="preserve">мусор с собой, чтобы сохранить всю красоту </w:t>
            </w:r>
            <w:r w:rsidR="00C87E6E">
              <w:rPr>
                <w:rFonts w:ascii="Times New Roman" w:eastAsia="Times New Roman" w:hAnsi="Times New Roman" w:cs="Times New Roman"/>
                <w:color w:val="000000"/>
                <w:sz w:val="28"/>
                <w:szCs w:val="28"/>
                <w:lang w:eastAsia="ru-RU"/>
              </w:rPr>
              <w:t xml:space="preserve">природы. </w:t>
            </w:r>
            <w:r>
              <w:rPr>
                <w:rFonts w:ascii="Times New Roman" w:eastAsia="Times New Roman" w:hAnsi="Times New Roman" w:cs="Times New Roman"/>
                <w:color w:val="000000"/>
                <w:sz w:val="28"/>
                <w:szCs w:val="28"/>
                <w:lang w:eastAsia="ru-RU"/>
              </w:rPr>
              <w:t>Помогите мне его собрать.</w:t>
            </w:r>
          </w:p>
          <w:p w:rsidR="00040185" w:rsidRDefault="00040185" w:rsidP="00BA094C">
            <w:pPr>
              <w:tabs>
                <w:tab w:val="left" w:pos="990"/>
              </w:tabs>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 слышу шум воды, что это может быть</w:t>
            </w:r>
            <w:r w:rsidR="00B8031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Это шум водопада</w:t>
            </w:r>
            <w:r w:rsidR="00A53EDE">
              <w:rPr>
                <w:rFonts w:ascii="Times New Roman" w:eastAsia="Times New Roman" w:hAnsi="Times New Roman" w:cs="Times New Roman"/>
                <w:color w:val="000000"/>
                <w:sz w:val="28"/>
                <w:szCs w:val="28"/>
                <w:lang w:eastAsia="ru-RU"/>
              </w:rPr>
              <w:t>, мы можем  умыться чистой водой.</w:t>
            </w:r>
          </w:p>
          <w:p w:rsidR="00BA094C" w:rsidRPr="004D470E" w:rsidRDefault="00B80319" w:rsidP="001633F3">
            <w:pPr>
              <w:tabs>
                <w:tab w:val="left" w:pos="990"/>
              </w:tabs>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Что это вы нашли? Да, это блинчик –маленький плоский камень.  Если камень вам понравился, его можно взять с собой на память о нашем путешествии. </w:t>
            </w:r>
            <w:r w:rsidR="00C87E6E">
              <w:rPr>
                <w:rFonts w:ascii="Times New Roman" w:eastAsia="Times New Roman" w:hAnsi="Times New Roman" w:cs="Times New Roman"/>
                <w:color w:val="000000"/>
                <w:sz w:val="28"/>
                <w:szCs w:val="28"/>
                <w:lang w:eastAsia="ru-RU"/>
              </w:rPr>
              <w:t>А мы с вами еще обязательно вернемся в горы, чтобы вновь и вновь любоваться красотами нашего края.</w:t>
            </w:r>
          </w:p>
        </w:tc>
        <w:tc>
          <w:tcPr>
            <w:tcW w:w="2517" w:type="dxa"/>
          </w:tcPr>
          <w:p w:rsidR="008831A4" w:rsidRDefault="008831A4" w:rsidP="00D147CE">
            <w:pPr>
              <w:tabs>
                <w:tab w:val="left" w:pos="990"/>
              </w:tabs>
              <w:rPr>
                <w:rFonts w:ascii="Times New Roman" w:hAnsi="Times New Roman" w:cs="Times New Roman"/>
                <w:b/>
                <w:sz w:val="28"/>
                <w:szCs w:val="28"/>
              </w:rPr>
            </w:pPr>
            <w:r>
              <w:rPr>
                <w:rFonts w:ascii="Times New Roman" w:eastAsia="Times New Roman" w:hAnsi="Times New Roman" w:cs="Times New Roman"/>
                <w:color w:val="000000"/>
                <w:sz w:val="28"/>
                <w:szCs w:val="28"/>
                <w:lang w:eastAsia="ru-RU"/>
              </w:rPr>
              <w:lastRenderedPageBreak/>
              <w:t>Дети заинтересованы</w:t>
            </w:r>
          </w:p>
          <w:p w:rsidR="004D470E" w:rsidRDefault="008831A4" w:rsidP="008831A4">
            <w:pPr>
              <w:rPr>
                <w:rFonts w:ascii="Times New Roman" w:hAnsi="Times New Roman" w:cs="Times New Roman"/>
                <w:sz w:val="28"/>
                <w:szCs w:val="28"/>
              </w:rPr>
            </w:pPr>
            <w:r>
              <w:rPr>
                <w:rFonts w:ascii="Times New Roman" w:hAnsi="Times New Roman" w:cs="Times New Roman"/>
                <w:sz w:val="28"/>
                <w:szCs w:val="28"/>
              </w:rPr>
              <w:t>Дети проходят в кинозал и просматривают фильм</w:t>
            </w:r>
          </w:p>
          <w:p w:rsidR="0016146B" w:rsidRDefault="008831A4" w:rsidP="008831A4">
            <w:pPr>
              <w:rPr>
                <w:rFonts w:ascii="Times New Roman" w:hAnsi="Times New Roman" w:cs="Times New Roman"/>
                <w:sz w:val="28"/>
                <w:szCs w:val="28"/>
              </w:rPr>
            </w:pPr>
            <w:r>
              <w:rPr>
                <w:rFonts w:ascii="Times New Roman" w:hAnsi="Times New Roman" w:cs="Times New Roman"/>
                <w:sz w:val="28"/>
                <w:szCs w:val="28"/>
              </w:rPr>
              <w:t xml:space="preserve"> Дополняют просмотр репликами</w:t>
            </w:r>
          </w:p>
          <w:p w:rsidR="00B25082" w:rsidRDefault="0016146B" w:rsidP="0016146B">
            <w:pPr>
              <w:rPr>
                <w:rFonts w:ascii="Times New Roman" w:hAnsi="Times New Roman" w:cs="Times New Roman"/>
                <w:sz w:val="28"/>
                <w:szCs w:val="28"/>
              </w:rPr>
            </w:pPr>
            <w:r>
              <w:rPr>
                <w:rFonts w:ascii="Times New Roman" w:hAnsi="Times New Roman" w:cs="Times New Roman"/>
                <w:sz w:val="28"/>
                <w:szCs w:val="28"/>
              </w:rPr>
              <w:t>Дети проходят из кинозала в изостудию, занимают места около столов для проведения опыта.</w:t>
            </w:r>
          </w:p>
          <w:p w:rsidR="00B25082" w:rsidRPr="00B25082" w:rsidRDefault="00B25082" w:rsidP="00B25082">
            <w:pPr>
              <w:rPr>
                <w:rFonts w:ascii="Times New Roman" w:hAnsi="Times New Roman" w:cs="Times New Roman"/>
                <w:sz w:val="28"/>
                <w:szCs w:val="28"/>
              </w:rPr>
            </w:pPr>
          </w:p>
          <w:p w:rsidR="00B25082" w:rsidRDefault="00B25082" w:rsidP="00B25082">
            <w:pPr>
              <w:rPr>
                <w:rFonts w:ascii="Times New Roman" w:hAnsi="Times New Roman" w:cs="Times New Roman"/>
                <w:sz w:val="28"/>
                <w:szCs w:val="28"/>
              </w:rPr>
            </w:pPr>
          </w:p>
          <w:p w:rsidR="00B25082" w:rsidRDefault="00B25082" w:rsidP="00B25082">
            <w:pPr>
              <w:rPr>
                <w:rFonts w:ascii="Times New Roman" w:hAnsi="Times New Roman" w:cs="Times New Roman"/>
                <w:sz w:val="28"/>
                <w:szCs w:val="28"/>
              </w:rPr>
            </w:pPr>
            <w:r>
              <w:rPr>
                <w:rFonts w:ascii="Times New Roman" w:hAnsi="Times New Roman" w:cs="Times New Roman"/>
                <w:sz w:val="28"/>
                <w:szCs w:val="28"/>
              </w:rPr>
              <w:t xml:space="preserve">Дети </w:t>
            </w:r>
            <w:r w:rsidR="00BA094C">
              <w:rPr>
                <w:rFonts w:ascii="Times New Roman" w:hAnsi="Times New Roman" w:cs="Times New Roman"/>
                <w:sz w:val="28"/>
                <w:szCs w:val="28"/>
              </w:rPr>
              <w:t>р</w:t>
            </w:r>
            <w:r>
              <w:rPr>
                <w:rFonts w:ascii="Times New Roman" w:hAnsi="Times New Roman" w:cs="Times New Roman"/>
                <w:sz w:val="28"/>
                <w:szCs w:val="28"/>
              </w:rPr>
              <w:t>ассматривают, отвечают на вопросы</w:t>
            </w:r>
          </w:p>
          <w:p w:rsidR="008831A4" w:rsidRDefault="00B25082" w:rsidP="00B25082">
            <w:pPr>
              <w:rPr>
                <w:rFonts w:ascii="Times New Roman" w:hAnsi="Times New Roman" w:cs="Times New Roman"/>
                <w:sz w:val="28"/>
                <w:szCs w:val="28"/>
              </w:rPr>
            </w:pPr>
            <w:r>
              <w:rPr>
                <w:rFonts w:ascii="Times New Roman" w:hAnsi="Times New Roman" w:cs="Times New Roman"/>
                <w:sz w:val="28"/>
                <w:szCs w:val="28"/>
              </w:rPr>
              <w:t>Дети проводят опыт с бумажными салфетками, рассуждают, делают выводы.</w:t>
            </w:r>
          </w:p>
          <w:p w:rsidR="00E90ABA" w:rsidRDefault="00E90ABA" w:rsidP="00B25082">
            <w:pPr>
              <w:rPr>
                <w:rFonts w:ascii="Times New Roman" w:hAnsi="Times New Roman" w:cs="Times New Roman"/>
                <w:sz w:val="28"/>
                <w:szCs w:val="28"/>
              </w:rPr>
            </w:pPr>
          </w:p>
          <w:p w:rsidR="00E90ABA" w:rsidRDefault="00E90ABA" w:rsidP="00B25082">
            <w:pPr>
              <w:rPr>
                <w:rFonts w:ascii="Times New Roman" w:hAnsi="Times New Roman" w:cs="Times New Roman"/>
                <w:sz w:val="28"/>
                <w:szCs w:val="28"/>
              </w:rPr>
            </w:pPr>
          </w:p>
          <w:p w:rsidR="00E90ABA" w:rsidRDefault="00E90ABA" w:rsidP="00B25082">
            <w:pPr>
              <w:rPr>
                <w:rFonts w:ascii="Times New Roman" w:hAnsi="Times New Roman" w:cs="Times New Roman"/>
                <w:sz w:val="28"/>
                <w:szCs w:val="28"/>
              </w:rPr>
            </w:pPr>
          </w:p>
          <w:p w:rsidR="00E90ABA" w:rsidRDefault="00E90ABA" w:rsidP="00B25082">
            <w:pPr>
              <w:rPr>
                <w:rFonts w:ascii="Times New Roman" w:hAnsi="Times New Roman" w:cs="Times New Roman"/>
                <w:sz w:val="28"/>
                <w:szCs w:val="28"/>
              </w:rPr>
            </w:pPr>
          </w:p>
          <w:p w:rsidR="00E90ABA" w:rsidRDefault="00E90ABA" w:rsidP="00B25082">
            <w:pPr>
              <w:rPr>
                <w:rFonts w:ascii="Times New Roman" w:hAnsi="Times New Roman" w:cs="Times New Roman"/>
                <w:sz w:val="28"/>
                <w:szCs w:val="28"/>
              </w:rPr>
            </w:pPr>
            <w:r>
              <w:rPr>
                <w:rFonts w:ascii="Times New Roman" w:hAnsi="Times New Roman" w:cs="Times New Roman"/>
                <w:sz w:val="28"/>
                <w:szCs w:val="28"/>
              </w:rPr>
              <w:t>Дети объединяются в малые подгруппы по заданному признаку и проходят к столам для продуктивной деятельности.</w:t>
            </w:r>
          </w:p>
          <w:p w:rsidR="00E90ABA" w:rsidRDefault="00E90ABA" w:rsidP="00E90ABA">
            <w:pPr>
              <w:rPr>
                <w:rFonts w:ascii="Times New Roman" w:hAnsi="Times New Roman" w:cs="Times New Roman"/>
                <w:sz w:val="28"/>
                <w:szCs w:val="28"/>
              </w:rPr>
            </w:pPr>
          </w:p>
          <w:p w:rsidR="00E90ABA" w:rsidRDefault="00E90ABA" w:rsidP="00E90ABA">
            <w:pPr>
              <w:rPr>
                <w:rFonts w:ascii="Times New Roman" w:hAnsi="Times New Roman" w:cs="Times New Roman"/>
                <w:sz w:val="28"/>
                <w:szCs w:val="28"/>
              </w:rPr>
            </w:pPr>
          </w:p>
          <w:p w:rsidR="0077220F" w:rsidRDefault="00E90ABA" w:rsidP="00E90ABA">
            <w:pPr>
              <w:rPr>
                <w:rFonts w:ascii="Times New Roman" w:hAnsi="Times New Roman" w:cs="Times New Roman"/>
                <w:sz w:val="28"/>
                <w:szCs w:val="28"/>
              </w:rPr>
            </w:pPr>
            <w:r>
              <w:rPr>
                <w:rFonts w:ascii="Times New Roman" w:hAnsi="Times New Roman" w:cs="Times New Roman"/>
                <w:sz w:val="28"/>
                <w:szCs w:val="28"/>
              </w:rPr>
              <w:lastRenderedPageBreak/>
              <w:t xml:space="preserve">Дети отвечают на вопросы, наблюдают за показом, затем самостоятельно </w:t>
            </w:r>
            <w:r w:rsidR="0077220F">
              <w:rPr>
                <w:rFonts w:ascii="Times New Roman" w:hAnsi="Times New Roman" w:cs="Times New Roman"/>
                <w:sz w:val="28"/>
                <w:szCs w:val="28"/>
              </w:rPr>
              <w:t xml:space="preserve">в подгруппах </w:t>
            </w:r>
            <w:r>
              <w:rPr>
                <w:rFonts w:ascii="Times New Roman" w:hAnsi="Times New Roman" w:cs="Times New Roman"/>
                <w:sz w:val="28"/>
                <w:szCs w:val="28"/>
              </w:rPr>
              <w:t>изображают небо</w:t>
            </w:r>
            <w:r w:rsidR="0077220F">
              <w:rPr>
                <w:rFonts w:ascii="Times New Roman" w:hAnsi="Times New Roman" w:cs="Times New Roman"/>
                <w:sz w:val="28"/>
                <w:szCs w:val="28"/>
              </w:rPr>
              <w:t>.</w:t>
            </w:r>
          </w:p>
          <w:p w:rsidR="0077220F" w:rsidRDefault="0077220F" w:rsidP="0077220F">
            <w:pPr>
              <w:rPr>
                <w:rFonts w:ascii="Times New Roman" w:hAnsi="Times New Roman" w:cs="Times New Roman"/>
                <w:sz w:val="28"/>
                <w:szCs w:val="28"/>
              </w:rPr>
            </w:pPr>
          </w:p>
          <w:p w:rsidR="00E90ABA" w:rsidRDefault="0077220F" w:rsidP="0077220F">
            <w:pPr>
              <w:rPr>
                <w:rFonts w:ascii="Times New Roman" w:hAnsi="Times New Roman" w:cs="Times New Roman"/>
                <w:sz w:val="28"/>
                <w:szCs w:val="28"/>
              </w:rPr>
            </w:pPr>
            <w:r>
              <w:rPr>
                <w:rFonts w:ascii="Times New Roman" w:hAnsi="Times New Roman" w:cs="Times New Roman"/>
                <w:sz w:val="28"/>
                <w:szCs w:val="28"/>
              </w:rPr>
              <w:t>Дети сгибают сухую салфетку  пополам и располагают её на поверхности, смоченной клейстером</w:t>
            </w:r>
            <w:r w:rsidR="0061206F">
              <w:rPr>
                <w:rFonts w:ascii="Times New Roman" w:hAnsi="Times New Roman" w:cs="Times New Roman"/>
                <w:sz w:val="28"/>
                <w:szCs w:val="28"/>
              </w:rPr>
              <w:t>.</w:t>
            </w:r>
          </w:p>
          <w:p w:rsidR="0061206F" w:rsidRDefault="0061206F" w:rsidP="0077220F">
            <w:pPr>
              <w:rPr>
                <w:rFonts w:ascii="Times New Roman" w:hAnsi="Times New Roman" w:cs="Times New Roman"/>
                <w:sz w:val="28"/>
                <w:szCs w:val="28"/>
              </w:rPr>
            </w:pPr>
            <w:r>
              <w:rPr>
                <w:rFonts w:ascii="Times New Roman" w:hAnsi="Times New Roman" w:cs="Times New Roman"/>
                <w:sz w:val="28"/>
                <w:szCs w:val="28"/>
              </w:rPr>
              <w:t>Дети размышляют</w:t>
            </w:r>
            <w:r w:rsidR="00040185">
              <w:rPr>
                <w:rFonts w:ascii="Times New Roman" w:hAnsi="Times New Roman" w:cs="Times New Roman"/>
                <w:sz w:val="28"/>
                <w:szCs w:val="28"/>
              </w:rPr>
              <w:t>,</w:t>
            </w:r>
            <w:r>
              <w:rPr>
                <w:rFonts w:ascii="Times New Roman" w:hAnsi="Times New Roman" w:cs="Times New Roman"/>
                <w:sz w:val="28"/>
                <w:szCs w:val="28"/>
              </w:rPr>
              <w:t xml:space="preserve"> </w:t>
            </w:r>
            <w:r w:rsidR="00040185">
              <w:rPr>
                <w:rFonts w:ascii="Times New Roman" w:hAnsi="Times New Roman" w:cs="Times New Roman"/>
                <w:sz w:val="28"/>
                <w:szCs w:val="28"/>
              </w:rPr>
              <w:t>с</w:t>
            </w:r>
            <w:r>
              <w:rPr>
                <w:rFonts w:ascii="Times New Roman" w:hAnsi="Times New Roman" w:cs="Times New Roman"/>
                <w:sz w:val="28"/>
                <w:szCs w:val="28"/>
              </w:rPr>
              <w:t>амостоятельно пробуют способы изображения реки.</w:t>
            </w:r>
          </w:p>
          <w:p w:rsidR="00A53EDE" w:rsidRDefault="0061206F" w:rsidP="0061206F">
            <w:pPr>
              <w:rPr>
                <w:rFonts w:ascii="Times New Roman" w:hAnsi="Times New Roman" w:cs="Times New Roman"/>
                <w:sz w:val="28"/>
                <w:szCs w:val="28"/>
              </w:rPr>
            </w:pPr>
            <w:r>
              <w:rPr>
                <w:rFonts w:ascii="Times New Roman" w:hAnsi="Times New Roman" w:cs="Times New Roman"/>
                <w:sz w:val="28"/>
                <w:szCs w:val="28"/>
              </w:rPr>
              <w:t>Дети изображают камни, располагая их внизу</w:t>
            </w:r>
            <w:r w:rsidR="00040185">
              <w:rPr>
                <w:rFonts w:ascii="Times New Roman" w:hAnsi="Times New Roman" w:cs="Times New Roman"/>
                <w:sz w:val="28"/>
                <w:szCs w:val="28"/>
              </w:rPr>
              <w:t xml:space="preserve"> картины</w:t>
            </w:r>
          </w:p>
          <w:p w:rsidR="00A53EDE" w:rsidRDefault="00A53EDE" w:rsidP="00A53EDE">
            <w:pPr>
              <w:rPr>
                <w:rFonts w:ascii="Times New Roman" w:hAnsi="Times New Roman" w:cs="Times New Roman"/>
                <w:sz w:val="28"/>
                <w:szCs w:val="28"/>
              </w:rPr>
            </w:pPr>
          </w:p>
          <w:p w:rsidR="00A53EDE" w:rsidRDefault="00A53EDE" w:rsidP="00A53EDE">
            <w:pPr>
              <w:rPr>
                <w:rFonts w:ascii="Times New Roman" w:hAnsi="Times New Roman" w:cs="Times New Roman"/>
                <w:sz w:val="28"/>
                <w:szCs w:val="28"/>
              </w:rPr>
            </w:pPr>
            <w:r>
              <w:rPr>
                <w:rFonts w:ascii="Times New Roman" w:hAnsi="Times New Roman" w:cs="Times New Roman"/>
                <w:sz w:val="28"/>
                <w:szCs w:val="28"/>
              </w:rPr>
              <w:t>Дети убирают изобразительные материалы</w:t>
            </w:r>
          </w:p>
          <w:p w:rsidR="0061206F" w:rsidRPr="00A53EDE" w:rsidRDefault="00A53EDE" w:rsidP="00A53EDE">
            <w:pPr>
              <w:rPr>
                <w:rFonts w:ascii="Times New Roman" w:hAnsi="Times New Roman" w:cs="Times New Roman"/>
                <w:sz w:val="28"/>
                <w:szCs w:val="28"/>
              </w:rPr>
            </w:pPr>
            <w:r>
              <w:rPr>
                <w:rFonts w:ascii="Times New Roman" w:hAnsi="Times New Roman" w:cs="Times New Roman"/>
                <w:sz w:val="28"/>
                <w:szCs w:val="28"/>
              </w:rPr>
              <w:t>Дети проходят умываться и находят на раковинах камешки-блинчики</w:t>
            </w:r>
          </w:p>
        </w:tc>
      </w:tr>
    </w:tbl>
    <w:p w:rsidR="00D147CE" w:rsidRPr="00D147CE" w:rsidRDefault="00D147CE" w:rsidP="00D147CE">
      <w:pPr>
        <w:tabs>
          <w:tab w:val="left" w:pos="1215"/>
        </w:tabs>
        <w:rPr>
          <w:rFonts w:ascii="Times New Roman" w:hAnsi="Times New Roman" w:cs="Times New Roman"/>
          <w:sz w:val="28"/>
          <w:szCs w:val="28"/>
        </w:rPr>
      </w:pPr>
      <w:bookmarkStart w:id="0" w:name="_GoBack"/>
      <w:bookmarkEnd w:id="0"/>
    </w:p>
    <w:sectPr w:rsidR="00D147CE" w:rsidRPr="00D147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C253A"/>
    <w:multiLevelType w:val="hybridMultilevel"/>
    <w:tmpl w:val="C2301F4A"/>
    <w:lvl w:ilvl="0" w:tplc="04190001">
      <w:start w:val="1"/>
      <w:numFmt w:val="bullet"/>
      <w:lvlText w:val=""/>
      <w:lvlJc w:val="left"/>
      <w:pPr>
        <w:ind w:left="2007" w:hanging="360"/>
      </w:pPr>
      <w:rPr>
        <w:rFonts w:ascii="Symbol" w:hAnsi="Symbol" w:hint="default"/>
      </w:rPr>
    </w:lvl>
    <w:lvl w:ilvl="1" w:tplc="04190001">
      <w:start w:val="1"/>
      <w:numFmt w:val="bullet"/>
      <w:lvlText w:val=""/>
      <w:lvlJc w:val="left"/>
      <w:pPr>
        <w:ind w:left="2727" w:hanging="360"/>
      </w:pPr>
      <w:rPr>
        <w:rFonts w:ascii="Symbol" w:hAnsi="Symbol"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 w15:restartNumberingAfterBreak="0">
    <w:nsid w:val="3EE63655"/>
    <w:multiLevelType w:val="hybridMultilevel"/>
    <w:tmpl w:val="43708164"/>
    <w:lvl w:ilvl="0" w:tplc="04190001">
      <w:start w:val="1"/>
      <w:numFmt w:val="bullet"/>
      <w:lvlText w:val=""/>
      <w:lvlJc w:val="left"/>
      <w:pPr>
        <w:ind w:left="2007" w:hanging="360"/>
      </w:pPr>
      <w:rPr>
        <w:rFonts w:ascii="Symbol" w:hAnsi="Symbol" w:hint="default"/>
      </w:rPr>
    </w:lvl>
    <w:lvl w:ilvl="1" w:tplc="04190003">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 w15:restartNumberingAfterBreak="0">
    <w:nsid w:val="67810396"/>
    <w:multiLevelType w:val="hybridMultilevel"/>
    <w:tmpl w:val="A232D71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CE67051"/>
    <w:multiLevelType w:val="hybridMultilevel"/>
    <w:tmpl w:val="6BC4B282"/>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 w15:restartNumberingAfterBreak="0">
    <w:nsid w:val="6D7B5519"/>
    <w:multiLevelType w:val="hybridMultilevel"/>
    <w:tmpl w:val="F468C7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FE74D7E"/>
    <w:multiLevelType w:val="hybridMultilevel"/>
    <w:tmpl w:val="299CC8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A1D703B"/>
    <w:multiLevelType w:val="hybridMultilevel"/>
    <w:tmpl w:val="8A0EB3C8"/>
    <w:lvl w:ilvl="0" w:tplc="04190001">
      <w:start w:val="1"/>
      <w:numFmt w:val="bullet"/>
      <w:lvlText w:val=""/>
      <w:lvlJc w:val="left"/>
      <w:pPr>
        <w:ind w:left="2007" w:hanging="360"/>
      </w:pPr>
      <w:rPr>
        <w:rFonts w:ascii="Symbol" w:hAnsi="Symbol" w:hint="default"/>
      </w:rPr>
    </w:lvl>
    <w:lvl w:ilvl="1" w:tplc="04190003">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8F3"/>
    <w:rsid w:val="00040185"/>
    <w:rsid w:val="0016146B"/>
    <w:rsid w:val="001633F3"/>
    <w:rsid w:val="002A0769"/>
    <w:rsid w:val="003028F3"/>
    <w:rsid w:val="00327ED1"/>
    <w:rsid w:val="003813A9"/>
    <w:rsid w:val="004D470E"/>
    <w:rsid w:val="00565943"/>
    <w:rsid w:val="0061206F"/>
    <w:rsid w:val="00623E41"/>
    <w:rsid w:val="00627633"/>
    <w:rsid w:val="006A2F38"/>
    <w:rsid w:val="006E0E8E"/>
    <w:rsid w:val="0077220F"/>
    <w:rsid w:val="008831A4"/>
    <w:rsid w:val="00A26C3B"/>
    <w:rsid w:val="00A53EDE"/>
    <w:rsid w:val="00A96DE0"/>
    <w:rsid w:val="00B25082"/>
    <w:rsid w:val="00B46C0B"/>
    <w:rsid w:val="00B80319"/>
    <w:rsid w:val="00BA094C"/>
    <w:rsid w:val="00C87E6E"/>
    <w:rsid w:val="00D147CE"/>
    <w:rsid w:val="00D34AB3"/>
    <w:rsid w:val="00D66B26"/>
    <w:rsid w:val="00E760C0"/>
    <w:rsid w:val="00E90ABA"/>
    <w:rsid w:val="00FB23B2"/>
    <w:rsid w:val="00FC530C"/>
    <w:rsid w:val="00FD7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6D379"/>
  <w15:docId w15:val="{97F645B6-7976-422D-A770-8A3329F9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7CE"/>
    <w:pPr>
      <w:ind w:left="720"/>
      <w:contextualSpacing/>
    </w:pPr>
  </w:style>
  <w:style w:type="table" w:styleId="a4">
    <w:name w:val="Table Grid"/>
    <w:basedOn w:val="a1"/>
    <w:uiPriority w:val="59"/>
    <w:rsid w:val="004D4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883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3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04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984</Words>
  <Characters>5613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6</cp:revision>
  <cp:lastPrinted>2016-11-27T19:36:00Z</cp:lastPrinted>
  <dcterms:created xsi:type="dcterms:W3CDTF">2016-11-27T15:29:00Z</dcterms:created>
  <dcterms:modified xsi:type="dcterms:W3CDTF">2022-01-10T09:38:00Z</dcterms:modified>
</cp:coreProperties>
</file>